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62B1F" w14:textId="77777777" w:rsidR="00DC1E44" w:rsidRDefault="00DC1E44" w:rsidP="00DC1E4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S6-260305</w:t>
        </w:r>
      </w:fldSimple>
    </w:p>
    <w:p w14:paraId="5AD10AD8" w14:textId="77777777" w:rsidR="00DC1E44" w:rsidRDefault="00DC1E44" w:rsidP="00DC1E44">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E44" w14:paraId="49F41363" w14:textId="77777777" w:rsidTr="00A81A77">
        <w:tc>
          <w:tcPr>
            <w:tcW w:w="9641" w:type="dxa"/>
            <w:gridSpan w:val="9"/>
            <w:tcBorders>
              <w:top w:val="single" w:sz="4" w:space="0" w:color="auto"/>
              <w:left w:val="single" w:sz="4" w:space="0" w:color="auto"/>
              <w:right w:val="single" w:sz="4" w:space="0" w:color="auto"/>
            </w:tcBorders>
          </w:tcPr>
          <w:p w14:paraId="2099DE5B" w14:textId="77777777" w:rsidR="00DC1E44" w:rsidRDefault="00DC1E44" w:rsidP="00A81A77">
            <w:pPr>
              <w:pStyle w:val="CRCoverPage"/>
              <w:spacing w:after="0"/>
              <w:jc w:val="right"/>
              <w:rPr>
                <w:i/>
                <w:noProof/>
              </w:rPr>
            </w:pPr>
            <w:r>
              <w:rPr>
                <w:i/>
                <w:noProof/>
                <w:sz w:val="14"/>
              </w:rPr>
              <w:t>CR-Form-v12.5</w:t>
            </w:r>
          </w:p>
        </w:tc>
      </w:tr>
      <w:tr w:rsidR="00DC1E44" w14:paraId="00F22219" w14:textId="77777777" w:rsidTr="00A81A77">
        <w:tc>
          <w:tcPr>
            <w:tcW w:w="9641" w:type="dxa"/>
            <w:gridSpan w:val="9"/>
            <w:tcBorders>
              <w:left w:val="single" w:sz="4" w:space="0" w:color="auto"/>
              <w:right w:val="single" w:sz="4" w:space="0" w:color="auto"/>
            </w:tcBorders>
          </w:tcPr>
          <w:p w14:paraId="33989E00" w14:textId="77777777" w:rsidR="00DC1E44" w:rsidRDefault="00DC1E44" w:rsidP="00A81A77">
            <w:pPr>
              <w:pStyle w:val="CRCoverPage"/>
              <w:spacing w:after="0"/>
              <w:jc w:val="center"/>
              <w:rPr>
                <w:noProof/>
              </w:rPr>
            </w:pPr>
            <w:r>
              <w:rPr>
                <w:b/>
                <w:noProof/>
                <w:sz w:val="32"/>
              </w:rPr>
              <w:t>CHANGE REQUEST</w:t>
            </w:r>
          </w:p>
        </w:tc>
      </w:tr>
      <w:tr w:rsidR="00DC1E44" w14:paraId="3E613117" w14:textId="77777777" w:rsidTr="00A81A77">
        <w:tc>
          <w:tcPr>
            <w:tcW w:w="9641" w:type="dxa"/>
            <w:gridSpan w:val="9"/>
            <w:tcBorders>
              <w:left w:val="single" w:sz="4" w:space="0" w:color="auto"/>
              <w:right w:val="single" w:sz="4" w:space="0" w:color="auto"/>
            </w:tcBorders>
          </w:tcPr>
          <w:p w14:paraId="6412C01E" w14:textId="77777777" w:rsidR="00DC1E44" w:rsidRDefault="00DC1E44" w:rsidP="00A81A77">
            <w:pPr>
              <w:pStyle w:val="CRCoverPage"/>
              <w:spacing w:after="0"/>
              <w:rPr>
                <w:noProof/>
                <w:sz w:val="8"/>
                <w:szCs w:val="8"/>
              </w:rPr>
            </w:pPr>
          </w:p>
        </w:tc>
      </w:tr>
      <w:tr w:rsidR="00DC1E44" w14:paraId="1AB9EAF7" w14:textId="77777777" w:rsidTr="00A81A77">
        <w:tc>
          <w:tcPr>
            <w:tcW w:w="142" w:type="dxa"/>
            <w:tcBorders>
              <w:left w:val="single" w:sz="4" w:space="0" w:color="auto"/>
            </w:tcBorders>
          </w:tcPr>
          <w:p w14:paraId="31A51DC4" w14:textId="77777777" w:rsidR="00DC1E44" w:rsidRDefault="00DC1E44" w:rsidP="00A81A77">
            <w:pPr>
              <w:pStyle w:val="CRCoverPage"/>
              <w:spacing w:after="0"/>
              <w:jc w:val="right"/>
              <w:rPr>
                <w:noProof/>
              </w:rPr>
            </w:pPr>
          </w:p>
        </w:tc>
        <w:tc>
          <w:tcPr>
            <w:tcW w:w="1559" w:type="dxa"/>
            <w:shd w:val="pct30" w:color="FFFF00" w:fill="auto"/>
          </w:tcPr>
          <w:p w14:paraId="2673BCF3" w14:textId="77777777" w:rsidR="00DC1E44" w:rsidRPr="00410371" w:rsidRDefault="00DC1E44" w:rsidP="00A81A77">
            <w:pPr>
              <w:pStyle w:val="CRCoverPage"/>
              <w:spacing w:after="0"/>
              <w:jc w:val="right"/>
              <w:rPr>
                <w:b/>
                <w:noProof/>
                <w:sz w:val="28"/>
              </w:rPr>
            </w:pPr>
            <w:fldSimple w:instr=" DOCPROPERTY  Spec#  \* MERGEFORMAT ">
              <w:r w:rsidRPr="00410371">
                <w:rPr>
                  <w:b/>
                  <w:noProof/>
                  <w:sz w:val="28"/>
                </w:rPr>
                <w:t>23.436</w:t>
              </w:r>
            </w:fldSimple>
          </w:p>
        </w:tc>
        <w:tc>
          <w:tcPr>
            <w:tcW w:w="709" w:type="dxa"/>
          </w:tcPr>
          <w:p w14:paraId="41247A76" w14:textId="77777777" w:rsidR="00DC1E44" w:rsidRDefault="00DC1E44" w:rsidP="00A81A77">
            <w:pPr>
              <w:pStyle w:val="CRCoverPage"/>
              <w:spacing w:after="0"/>
              <w:jc w:val="center"/>
              <w:rPr>
                <w:noProof/>
              </w:rPr>
            </w:pPr>
            <w:r>
              <w:rPr>
                <w:b/>
                <w:noProof/>
                <w:sz w:val="28"/>
              </w:rPr>
              <w:t>CR</w:t>
            </w:r>
          </w:p>
        </w:tc>
        <w:tc>
          <w:tcPr>
            <w:tcW w:w="1276" w:type="dxa"/>
            <w:shd w:val="pct30" w:color="FFFF00" w:fill="auto"/>
          </w:tcPr>
          <w:p w14:paraId="2F7AE5F2" w14:textId="77777777" w:rsidR="00DC1E44" w:rsidRPr="00410371" w:rsidRDefault="00DC1E44" w:rsidP="00A81A77">
            <w:pPr>
              <w:pStyle w:val="CRCoverPage"/>
              <w:spacing w:after="0"/>
              <w:rPr>
                <w:noProof/>
              </w:rPr>
            </w:pPr>
            <w:fldSimple w:instr=" DOCPROPERTY  Cr#  \* MERGEFORMAT ">
              <w:r w:rsidRPr="00410371">
                <w:rPr>
                  <w:b/>
                  <w:noProof/>
                  <w:sz w:val="28"/>
                </w:rPr>
                <w:t>0064</w:t>
              </w:r>
            </w:fldSimple>
          </w:p>
        </w:tc>
        <w:tc>
          <w:tcPr>
            <w:tcW w:w="709" w:type="dxa"/>
          </w:tcPr>
          <w:p w14:paraId="18D45008" w14:textId="77777777" w:rsidR="00DC1E44" w:rsidRDefault="00DC1E44" w:rsidP="00A81A77">
            <w:pPr>
              <w:pStyle w:val="CRCoverPage"/>
              <w:tabs>
                <w:tab w:val="right" w:pos="625"/>
              </w:tabs>
              <w:spacing w:after="0"/>
              <w:jc w:val="center"/>
              <w:rPr>
                <w:noProof/>
              </w:rPr>
            </w:pPr>
            <w:r>
              <w:rPr>
                <w:b/>
                <w:bCs/>
                <w:noProof/>
                <w:sz w:val="28"/>
              </w:rPr>
              <w:t>rev</w:t>
            </w:r>
          </w:p>
        </w:tc>
        <w:tc>
          <w:tcPr>
            <w:tcW w:w="992" w:type="dxa"/>
            <w:shd w:val="pct30" w:color="FFFF00" w:fill="auto"/>
          </w:tcPr>
          <w:p w14:paraId="240EF197" w14:textId="77777777" w:rsidR="00DC1E44" w:rsidRPr="00410371" w:rsidRDefault="00DC1E44" w:rsidP="00A81A77">
            <w:pPr>
              <w:pStyle w:val="CRCoverPage"/>
              <w:spacing w:after="0"/>
              <w:jc w:val="center"/>
              <w:rPr>
                <w:b/>
                <w:noProof/>
              </w:rPr>
            </w:pPr>
            <w:fldSimple w:instr=" DOCPROPERTY  Revision  \* MERGEFORMAT ">
              <w:r w:rsidRPr="00410371">
                <w:rPr>
                  <w:b/>
                  <w:noProof/>
                  <w:sz w:val="28"/>
                </w:rPr>
                <w:t>-</w:t>
              </w:r>
            </w:fldSimple>
          </w:p>
        </w:tc>
        <w:tc>
          <w:tcPr>
            <w:tcW w:w="2410" w:type="dxa"/>
          </w:tcPr>
          <w:p w14:paraId="6C56E78C" w14:textId="77777777" w:rsidR="00DC1E44" w:rsidRDefault="00DC1E44" w:rsidP="00A81A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DE0D1" w14:textId="77777777" w:rsidR="00DC1E44" w:rsidRPr="00410371" w:rsidRDefault="00DC1E44" w:rsidP="00A81A77">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2A68E9D" w14:textId="77777777" w:rsidR="00DC1E44" w:rsidRDefault="00DC1E44" w:rsidP="00A81A77">
            <w:pPr>
              <w:pStyle w:val="CRCoverPage"/>
              <w:spacing w:after="0"/>
              <w:rPr>
                <w:noProof/>
              </w:rPr>
            </w:pPr>
          </w:p>
        </w:tc>
      </w:tr>
      <w:tr w:rsidR="00DC1E44" w14:paraId="307EFE22" w14:textId="77777777" w:rsidTr="00A81A77">
        <w:tc>
          <w:tcPr>
            <w:tcW w:w="9641" w:type="dxa"/>
            <w:gridSpan w:val="9"/>
            <w:tcBorders>
              <w:left w:val="single" w:sz="4" w:space="0" w:color="auto"/>
              <w:right w:val="single" w:sz="4" w:space="0" w:color="auto"/>
            </w:tcBorders>
          </w:tcPr>
          <w:p w14:paraId="6977B59C" w14:textId="77777777" w:rsidR="00DC1E44" w:rsidRDefault="00DC1E44" w:rsidP="00A81A77">
            <w:pPr>
              <w:pStyle w:val="CRCoverPage"/>
              <w:spacing w:after="0"/>
              <w:rPr>
                <w:noProof/>
              </w:rPr>
            </w:pPr>
          </w:p>
        </w:tc>
      </w:tr>
      <w:tr w:rsidR="00DC1E44" w14:paraId="729537E6" w14:textId="77777777" w:rsidTr="00A81A77">
        <w:tc>
          <w:tcPr>
            <w:tcW w:w="9641" w:type="dxa"/>
            <w:gridSpan w:val="9"/>
            <w:tcBorders>
              <w:top w:val="single" w:sz="4" w:space="0" w:color="auto"/>
            </w:tcBorders>
          </w:tcPr>
          <w:p w14:paraId="12E83DBD" w14:textId="77777777" w:rsidR="00DC1E44" w:rsidRPr="00F25D98" w:rsidRDefault="00DC1E44" w:rsidP="00A81A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C1E44" w14:paraId="310ECBA3" w14:textId="77777777" w:rsidTr="00A81A77">
        <w:tc>
          <w:tcPr>
            <w:tcW w:w="9641" w:type="dxa"/>
            <w:gridSpan w:val="9"/>
          </w:tcPr>
          <w:p w14:paraId="618E7441" w14:textId="77777777" w:rsidR="00DC1E44" w:rsidRDefault="00DC1E44" w:rsidP="00A81A77">
            <w:pPr>
              <w:pStyle w:val="CRCoverPage"/>
              <w:spacing w:after="0"/>
              <w:rPr>
                <w:noProof/>
                <w:sz w:val="8"/>
                <w:szCs w:val="8"/>
              </w:rPr>
            </w:pPr>
          </w:p>
        </w:tc>
      </w:tr>
    </w:tbl>
    <w:p w14:paraId="1FA706E1" w14:textId="77777777" w:rsidR="00DC1E44" w:rsidRDefault="00DC1E44" w:rsidP="00DC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E44" w14:paraId="2C6EA364" w14:textId="77777777" w:rsidTr="00A81A77">
        <w:tc>
          <w:tcPr>
            <w:tcW w:w="2835" w:type="dxa"/>
          </w:tcPr>
          <w:p w14:paraId="65BFB755" w14:textId="77777777" w:rsidR="00DC1E44" w:rsidRDefault="00DC1E44" w:rsidP="00A81A77">
            <w:pPr>
              <w:pStyle w:val="CRCoverPage"/>
              <w:tabs>
                <w:tab w:val="right" w:pos="2751"/>
              </w:tabs>
              <w:spacing w:after="0"/>
              <w:rPr>
                <w:b/>
                <w:i/>
                <w:noProof/>
              </w:rPr>
            </w:pPr>
            <w:r>
              <w:rPr>
                <w:b/>
                <w:i/>
                <w:noProof/>
              </w:rPr>
              <w:t>Proposed change affects:</w:t>
            </w:r>
          </w:p>
        </w:tc>
        <w:tc>
          <w:tcPr>
            <w:tcW w:w="1418" w:type="dxa"/>
          </w:tcPr>
          <w:p w14:paraId="06E930AB" w14:textId="77777777" w:rsidR="00DC1E44" w:rsidRDefault="00DC1E44" w:rsidP="00A81A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CBC1B" w14:textId="77777777" w:rsidR="00DC1E44" w:rsidRDefault="00DC1E44" w:rsidP="00A81A77">
            <w:pPr>
              <w:pStyle w:val="CRCoverPage"/>
              <w:spacing w:after="0"/>
              <w:jc w:val="center"/>
              <w:rPr>
                <w:b/>
                <w:caps/>
                <w:noProof/>
              </w:rPr>
            </w:pPr>
          </w:p>
        </w:tc>
        <w:tc>
          <w:tcPr>
            <w:tcW w:w="709" w:type="dxa"/>
            <w:tcBorders>
              <w:left w:val="single" w:sz="4" w:space="0" w:color="auto"/>
            </w:tcBorders>
          </w:tcPr>
          <w:p w14:paraId="0CC92331" w14:textId="77777777" w:rsidR="00DC1E44" w:rsidRDefault="00DC1E44" w:rsidP="00A81A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7B7F0" w14:textId="6C05CD67" w:rsidR="00DC1E44" w:rsidRDefault="00DC1E44" w:rsidP="00A81A77">
            <w:pPr>
              <w:pStyle w:val="CRCoverPage"/>
              <w:spacing w:after="0"/>
              <w:jc w:val="center"/>
              <w:rPr>
                <w:b/>
                <w:caps/>
                <w:noProof/>
              </w:rPr>
            </w:pPr>
            <w:r>
              <w:rPr>
                <w:b/>
                <w:caps/>
                <w:noProof/>
              </w:rPr>
              <w:t>X</w:t>
            </w:r>
          </w:p>
        </w:tc>
        <w:tc>
          <w:tcPr>
            <w:tcW w:w="2126" w:type="dxa"/>
          </w:tcPr>
          <w:p w14:paraId="0F384151" w14:textId="77777777" w:rsidR="00DC1E44" w:rsidRDefault="00DC1E44" w:rsidP="00A81A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E6CB4" w14:textId="77777777" w:rsidR="00DC1E44" w:rsidRDefault="00DC1E44" w:rsidP="00A81A77">
            <w:pPr>
              <w:pStyle w:val="CRCoverPage"/>
              <w:spacing w:after="0"/>
              <w:jc w:val="center"/>
              <w:rPr>
                <w:b/>
                <w:caps/>
                <w:noProof/>
              </w:rPr>
            </w:pPr>
          </w:p>
        </w:tc>
        <w:tc>
          <w:tcPr>
            <w:tcW w:w="1418" w:type="dxa"/>
            <w:tcBorders>
              <w:left w:val="nil"/>
            </w:tcBorders>
          </w:tcPr>
          <w:p w14:paraId="1C0D4302" w14:textId="77777777" w:rsidR="00DC1E44" w:rsidRDefault="00DC1E44" w:rsidP="00A81A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062E4" w14:textId="35A5D870" w:rsidR="00DC1E44" w:rsidRDefault="00DC1E44" w:rsidP="00A81A77">
            <w:pPr>
              <w:pStyle w:val="CRCoverPage"/>
              <w:spacing w:after="0"/>
              <w:jc w:val="center"/>
              <w:rPr>
                <w:b/>
                <w:bCs/>
                <w:caps/>
                <w:noProof/>
              </w:rPr>
            </w:pPr>
            <w:r>
              <w:rPr>
                <w:b/>
                <w:bCs/>
                <w:caps/>
                <w:noProof/>
              </w:rPr>
              <w:t>X</w:t>
            </w:r>
          </w:p>
        </w:tc>
      </w:tr>
    </w:tbl>
    <w:p w14:paraId="2B7EEFA6" w14:textId="77777777" w:rsidR="00DC1E44" w:rsidRDefault="00DC1E44" w:rsidP="00DC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E44" w14:paraId="3B04A9B7" w14:textId="77777777" w:rsidTr="00A81A77">
        <w:tc>
          <w:tcPr>
            <w:tcW w:w="9640" w:type="dxa"/>
            <w:gridSpan w:val="11"/>
          </w:tcPr>
          <w:p w14:paraId="3FBC6F3F" w14:textId="77777777" w:rsidR="00DC1E44" w:rsidRDefault="00DC1E44" w:rsidP="00A81A77">
            <w:pPr>
              <w:pStyle w:val="CRCoverPage"/>
              <w:spacing w:after="0"/>
              <w:rPr>
                <w:noProof/>
                <w:sz w:val="8"/>
                <w:szCs w:val="8"/>
              </w:rPr>
            </w:pPr>
          </w:p>
        </w:tc>
      </w:tr>
      <w:tr w:rsidR="00DC1E44" w14:paraId="607DC0AD" w14:textId="77777777" w:rsidTr="00A81A77">
        <w:tc>
          <w:tcPr>
            <w:tcW w:w="1843" w:type="dxa"/>
            <w:tcBorders>
              <w:top w:val="single" w:sz="4" w:space="0" w:color="auto"/>
              <w:left w:val="single" w:sz="4" w:space="0" w:color="auto"/>
            </w:tcBorders>
          </w:tcPr>
          <w:p w14:paraId="3CEFA58D" w14:textId="77777777" w:rsidR="00DC1E44" w:rsidRDefault="00DC1E44" w:rsidP="00A81A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EE46B" w14:textId="77777777" w:rsidR="00DC1E44" w:rsidRDefault="00DC1E44" w:rsidP="00A81A77">
            <w:pPr>
              <w:pStyle w:val="CRCoverPage"/>
              <w:spacing w:after="0"/>
              <w:ind w:left="100"/>
              <w:rPr>
                <w:noProof/>
              </w:rPr>
            </w:pPr>
            <w:fldSimple w:instr=" DOCPROPERTY  CrTitle  \* MERGEFORMAT ">
              <w:r>
                <w:t>Support monitoring ML-enabled analytics correctness</w:t>
              </w:r>
            </w:fldSimple>
          </w:p>
        </w:tc>
      </w:tr>
      <w:tr w:rsidR="00DC1E44" w14:paraId="4607A81F" w14:textId="77777777" w:rsidTr="00A81A77">
        <w:tc>
          <w:tcPr>
            <w:tcW w:w="1843" w:type="dxa"/>
            <w:tcBorders>
              <w:left w:val="single" w:sz="4" w:space="0" w:color="auto"/>
            </w:tcBorders>
          </w:tcPr>
          <w:p w14:paraId="53558496" w14:textId="77777777" w:rsidR="00DC1E44" w:rsidRDefault="00DC1E44" w:rsidP="00A81A77">
            <w:pPr>
              <w:pStyle w:val="CRCoverPage"/>
              <w:spacing w:after="0"/>
              <w:rPr>
                <w:b/>
                <w:i/>
                <w:noProof/>
                <w:sz w:val="8"/>
                <w:szCs w:val="8"/>
              </w:rPr>
            </w:pPr>
          </w:p>
        </w:tc>
        <w:tc>
          <w:tcPr>
            <w:tcW w:w="7797" w:type="dxa"/>
            <w:gridSpan w:val="10"/>
            <w:tcBorders>
              <w:right w:val="single" w:sz="4" w:space="0" w:color="auto"/>
            </w:tcBorders>
          </w:tcPr>
          <w:p w14:paraId="12CC633C" w14:textId="77777777" w:rsidR="00DC1E44" w:rsidRDefault="00DC1E44" w:rsidP="00A81A77">
            <w:pPr>
              <w:pStyle w:val="CRCoverPage"/>
              <w:spacing w:after="0"/>
              <w:rPr>
                <w:noProof/>
                <w:sz w:val="8"/>
                <w:szCs w:val="8"/>
              </w:rPr>
            </w:pPr>
          </w:p>
        </w:tc>
      </w:tr>
      <w:tr w:rsidR="00DC1E44" w14:paraId="22E39490" w14:textId="77777777" w:rsidTr="00A81A77">
        <w:tc>
          <w:tcPr>
            <w:tcW w:w="1843" w:type="dxa"/>
            <w:tcBorders>
              <w:left w:val="single" w:sz="4" w:space="0" w:color="auto"/>
            </w:tcBorders>
          </w:tcPr>
          <w:p w14:paraId="2EC9975D" w14:textId="77777777" w:rsidR="00DC1E44" w:rsidRDefault="00DC1E44" w:rsidP="00A81A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0860F" w14:textId="77777777" w:rsidR="00DC1E44" w:rsidRDefault="00DC1E44" w:rsidP="00A81A77">
            <w:pPr>
              <w:pStyle w:val="CRCoverPage"/>
              <w:spacing w:after="0"/>
              <w:ind w:left="100"/>
              <w:rPr>
                <w:noProof/>
              </w:rPr>
            </w:pPr>
            <w:fldSimple w:instr=" DOCPROPERTY  SourceIfWg  \* MERGEFORMAT ">
              <w:r>
                <w:rPr>
                  <w:noProof/>
                </w:rPr>
                <w:t>Lenovo</w:t>
              </w:r>
            </w:fldSimple>
          </w:p>
        </w:tc>
      </w:tr>
      <w:tr w:rsidR="00DC1E44" w14:paraId="797FD6C5" w14:textId="77777777" w:rsidTr="00A81A77">
        <w:tc>
          <w:tcPr>
            <w:tcW w:w="1843" w:type="dxa"/>
            <w:tcBorders>
              <w:left w:val="single" w:sz="4" w:space="0" w:color="auto"/>
            </w:tcBorders>
          </w:tcPr>
          <w:p w14:paraId="0FC72B1D" w14:textId="77777777" w:rsidR="00DC1E44" w:rsidRDefault="00DC1E44" w:rsidP="00A81A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D9FFF" w14:textId="10101C34" w:rsidR="00DC1E44" w:rsidRDefault="00DC1E44" w:rsidP="00A81A77">
            <w:pPr>
              <w:pStyle w:val="CRCoverPage"/>
              <w:spacing w:after="0"/>
              <w:ind w:left="100"/>
              <w:rPr>
                <w:noProof/>
              </w:rPr>
            </w:pPr>
            <w:r>
              <w:t>S6</w:t>
            </w:r>
            <w:fldSimple w:instr=" DOCPROPERTY  SourceIfTsg  \* MERGEFORMAT "/>
          </w:p>
        </w:tc>
      </w:tr>
      <w:tr w:rsidR="00DC1E44" w14:paraId="299535A6" w14:textId="77777777" w:rsidTr="00A81A77">
        <w:tc>
          <w:tcPr>
            <w:tcW w:w="1843" w:type="dxa"/>
            <w:tcBorders>
              <w:left w:val="single" w:sz="4" w:space="0" w:color="auto"/>
            </w:tcBorders>
          </w:tcPr>
          <w:p w14:paraId="385F3B4D" w14:textId="77777777" w:rsidR="00DC1E44" w:rsidRDefault="00DC1E44" w:rsidP="00A81A77">
            <w:pPr>
              <w:pStyle w:val="CRCoverPage"/>
              <w:spacing w:after="0"/>
              <w:rPr>
                <w:b/>
                <w:i/>
                <w:noProof/>
                <w:sz w:val="8"/>
                <w:szCs w:val="8"/>
              </w:rPr>
            </w:pPr>
          </w:p>
        </w:tc>
        <w:tc>
          <w:tcPr>
            <w:tcW w:w="7797" w:type="dxa"/>
            <w:gridSpan w:val="10"/>
            <w:tcBorders>
              <w:right w:val="single" w:sz="4" w:space="0" w:color="auto"/>
            </w:tcBorders>
          </w:tcPr>
          <w:p w14:paraId="3872DD01" w14:textId="77777777" w:rsidR="00DC1E44" w:rsidRDefault="00DC1E44" w:rsidP="00A81A77">
            <w:pPr>
              <w:pStyle w:val="CRCoverPage"/>
              <w:spacing w:after="0"/>
              <w:rPr>
                <w:noProof/>
                <w:sz w:val="8"/>
                <w:szCs w:val="8"/>
              </w:rPr>
            </w:pPr>
          </w:p>
        </w:tc>
      </w:tr>
      <w:tr w:rsidR="00DC1E44" w14:paraId="02BD8604" w14:textId="77777777" w:rsidTr="00A81A77">
        <w:tc>
          <w:tcPr>
            <w:tcW w:w="1843" w:type="dxa"/>
            <w:tcBorders>
              <w:left w:val="single" w:sz="4" w:space="0" w:color="auto"/>
            </w:tcBorders>
          </w:tcPr>
          <w:p w14:paraId="5C37E351" w14:textId="77777777" w:rsidR="00DC1E44" w:rsidRDefault="00DC1E44" w:rsidP="00A81A77">
            <w:pPr>
              <w:pStyle w:val="CRCoverPage"/>
              <w:tabs>
                <w:tab w:val="right" w:pos="1759"/>
              </w:tabs>
              <w:spacing w:after="0"/>
              <w:rPr>
                <w:b/>
                <w:i/>
                <w:noProof/>
              </w:rPr>
            </w:pPr>
            <w:r>
              <w:rPr>
                <w:b/>
                <w:i/>
                <w:noProof/>
              </w:rPr>
              <w:t>Work item code:</w:t>
            </w:r>
          </w:p>
        </w:tc>
        <w:tc>
          <w:tcPr>
            <w:tcW w:w="3686" w:type="dxa"/>
            <w:gridSpan w:val="5"/>
            <w:shd w:val="pct30" w:color="FFFF00" w:fill="auto"/>
          </w:tcPr>
          <w:p w14:paraId="6718753D" w14:textId="77777777" w:rsidR="00DC1E44" w:rsidRDefault="00DC1E44" w:rsidP="00A81A77">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305684B2" w14:textId="77777777" w:rsidR="00DC1E44" w:rsidRDefault="00DC1E44" w:rsidP="00A81A77">
            <w:pPr>
              <w:pStyle w:val="CRCoverPage"/>
              <w:spacing w:after="0"/>
              <w:ind w:right="100"/>
              <w:rPr>
                <w:noProof/>
              </w:rPr>
            </w:pPr>
          </w:p>
        </w:tc>
        <w:tc>
          <w:tcPr>
            <w:tcW w:w="1417" w:type="dxa"/>
            <w:gridSpan w:val="3"/>
            <w:tcBorders>
              <w:left w:val="nil"/>
            </w:tcBorders>
          </w:tcPr>
          <w:p w14:paraId="022D6AD9" w14:textId="77777777" w:rsidR="00DC1E44" w:rsidRDefault="00DC1E44" w:rsidP="00A81A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8B391" w14:textId="77777777" w:rsidR="00DC1E44" w:rsidRDefault="00DC1E44" w:rsidP="00A81A77">
            <w:pPr>
              <w:pStyle w:val="CRCoverPage"/>
              <w:spacing w:after="0"/>
              <w:ind w:left="100"/>
              <w:rPr>
                <w:noProof/>
              </w:rPr>
            </w:pPr>
            <w:fldSimple w:instr=" DOCPROPERTY  ResDate  \* MERGEFORMAT ">
              <w:r>
                <w:rPr>
                  <w:noProof/>
                </w:rPr>
                <w:t>2026-02-01</w:t>
              </w:r>
            </w:fldSimple>
          </w:p>
        </w:tc>
      </w:tr>
      <w:tr w:rsidR="00DC1E44" w14:paraId="3372C019" w14:textId="77777777" w:rsidTr="00A81A77">
        <w:tc>
          <w:tcPr>
            <w:tcW w:w="1843" w:type="dxa"/>
            <w:tcBorders>
              <w:left w:val="single" w:sz="4" w:space="0" w:color="auto"/>
            </w:tcBorders>
          </w:tcPr>
          <w:p w14:paraId="3BCB04BF" w14:textId="77777777" w:rsidR="00DC1E44" w:rsidRDefault="00DC1E44" w:rsidP="00A81A77">
            <w:pPr>
              <w:pStyle w:val="CRCoverPage"/>
              <w:spacing w:after="0"/>
              <w:rPr>
                <w:b/>
                <w:i/>
                <w:noProof/>
                <w:sz w:val="8"/>
                <w:szCs w:val="8"/>
              </w:rPr>
            </w:pPr>
          </w:p>
        </w:tc>
        <w:tc>
          <w:tcPr>
            <w:tcW w:w="1986" w:type="dxa"/>
            <w:gridSpan w:val="4"/>
          </w:tcPr>
          <w:p w14:paraId="7681DD31" w14:textId="77777777" w:rsidR="00DC1E44" w:rsidRDefault="00DC1E44" w:rsidP="00A81A77">
            <w:pPr>
              <w:pStyle w:val="CRCoverPage"/>
              <w:spacing w:after="0"/>
              <w:rPr>
                <w:noProof/>
                <w:sz w:val="8"/>
                <w:szCs w:val="8"/>
              </w:rPr>
            </w:pPr>
          </w:p>
        </w:tc>
        <w:tc>
          <w:tcPr>
            <w:tcW w:w="2267" w:type="dxa"/>
            <w:gridSpan w:val="2"/>
          </w:tcPr>
          <w:p w14:paraId="6F0F8E6B" w14:textId="77777777" w:rsidR="00DC1E44" w:rsidRDefault="00DC1E44" w:rsidP="00A81A77">
            <w:pPr>
              <w:pStyle w:val="CRCoverPage"/>
              <w:spacing w:after="0"/>
              <w:rPr>
                <w:noProof/>
                <w:sz w:val="8"/>
                <w:szCs w:val="8"/>
              </w:rPr>
            </w:pPr>
          </w:p>
        </w:tc>
        <w:tc>
          <w:tcPr>
            <w:tcW w:w="1417" w:type="dxa"/>
            <w:gridSpan w:val="3"/>
          </w:tcPr>
          <w:p w14:paraId="42D7952F" w14:textId="77777777" w:rsidR="00DC1E44" w:rsidRDefault="00DC1E44" w:rsidP="00A81A77">
            <w:pPr>
              <w:pStyle w:val="CRCoverPage"/>
              <w:spacing w:after="0"/>
              <w:rPr>
                <w:noProof/>
                <w:sz w:val="8"/>
                <w:szCs w:val="8"/>
              </w:rPr>
            </w:pPr>
          </w:p>
        </w:tc>
        <w:tc>
          <w:tcPr>
            <w:tcW w:w="2127" w:type="dxa"/>
            <w:tcBorders>
              <w:right w:val="single" w:sz="4" w:space="0" w:color="auto"/>
            </w:tcBorders>
          </w:tcPr>
          <w:p w14:paraId="6382FEB8" w14:textId="77777777" w:rsidR="00DC1E44" w:rsidRDefault="00DC1E44" w:rsidP="00A81A77">
            <w:pPr>
              <w:pStyle w:val="CRCoverPage"/>
              <w:spacing w:after="0"/>
              <w:rPr>
                <w:noProof/>
                <w:sz w:val="8"/>
                <w:szCs w:val="8"/>
              </w:rPr>
            </w:pPr>
          </w:p>
        </w:tc>
      </w:tr>
      <w:tr w:rsidR="00DC1E44" w14:paraId="3BA2070F" w14:textId="77777777" w:rsidTr="00A81A77">
        <w:trPr>
          <w:cantSplit/>
        </w:trPr>
        <w:tc>
          <w:tcPr>
            <w:tcW w:w="1843" w:type="dxa"/>
            <w:tcBorders>
              <w:left w:val="single" w:sz="4" w:space="0" w:color="auto"/>
            </w:tcBorders>
          </w:tcPr>
          <w:p w14:paraId="54403E19" w14:textId="77777777" w:rsidR="00DC1E44" w:rsidRDefault="00DC1E44" w:rsidP="00A81A77">
            <w:pPr>
              <w:pStyle w:val="CRCoverPage"/>
              <w:tabs>
                <w:tab w:val="right" w:pos="1759"/>
              </w:tabs>
              <w:spacing w:after="0"/>
              <w:rPr>
                <w:b/>
                <w:i/>
                <w:noProof/>
              </w:rPr>
            </w:pPr>
            <w:r>
              <w:rPr>
                <w:b/>
                <w:i/>
                <w:noProof/>
              </w:rPr>
              <w:t>Category:</w:t>
            </w:r>
          </w:p>
        </w:tc>
        <w:tc>
          <w:tcPr>
            <w:tcW w:w="851" w:type="dxa"/>
            <w:shd w:val="pct30" w:color="FFFF00" w:fill="auto"/>
          </w:tcPr>
          <w:p w14:paraId="3F9B15B5" w14:textId="77777777" w:rsidR="00DC1E44" w:rsidRDefault="00DC1E44" w:rsidP="00A81A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9C8550" w14:textId="77777777" w:rsidR="00DC1E44" w:rsidRDefault="00DC1E44" w:rsidP="00A81A77">
            <w:pPr>
              <w:pStyle w:val="CRCoverPage"/>
              <w:spacing w:after="0"/>
              <w:rPr>
                <w:noProof/>
              </w:rPr>
            </w:pPr>
          </w:p>
        </w:tc>
        <w:tc>
          <w:tcPr>
            <w:tcW w:w="1417" w:type="dxa"/>
            <w:gridSpan w:val="3"/>
            <w:tcBorders>
              <w:left w:val="nil"/>
            </w:tcBorders>
          </w:tcPr>
          <w:p w14:paraId="7EB32F9E" w14:textId="77777777" w:rsidR="00DC1E44" w:rsidRDefault="00DC1E44" w:rsidP="00A81A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6AD45" w14:textId="77777777" w:rsidR="00DC1E44" w:rsidRDefault="00DC1E44" w:rsidP="00A81A77">
            <w:pPr>
              <w:pStyle w:val="CRCoverPage"/>
              <w:spacing w:after="0"/>
              <w:ind w:left="100"/>
              <w:rPr>
                <w:noProof/>
              </w:rPr>
            </w:pPr>
            <w:fldSimple w:instr=" DOCPROPERTY  Release  \* MERGEFORMAT ">
              <w:r>
                <w:rPr>
                  <w:noProof/>
                </w:rPr>
                <w:t>Rel-20</w:t>
              </w:r>
            </w:fldSimple>
          </w:p>
        </w:tc>
      </w:tr>
      <w:tr w:rsidR="00DC1E44" w14:paraId="76279257" w14:textId="77777777" w:rsidTr="00A81A77">
        <w:tc>
          <w:tcPr>
            <w:tcW w:w="1843" w:type="dxa"/>
            <w:tcBorders>
              <w:left w:val="single" w:sz="4" w:space="0" w:color="auto"/>
              <w:bottom w:val="single" w:sz="4" w:space="0" w:color="auto"/>
            </w:tcBorders>
          </w:tcPr>
          <w:p w14:paraId="51F59FDE" w14:textId="77777777" w:rsidR="00DC1E44" w:rsidRDefault="00DC1E44" w:rsidP="00A81A77">
            <w:pPr>
              <w:pStyle w:val="CRCoverPage"/>
              <w:spacing w:after="0"/>
              <w:rPr>
                <w:b/>
                <w:i/>
                <w:noProof/>
              </w:rPr>
            </w:pPr>
          </w:p>
        </w:tc>
        <w:tc>
          <w:tcPr>
            <w:tcW w:w="4677" w:type="dxa"/>
            <w:gridSpan w:val="8"/>
            <w:tcBorders>
              <w:bottom w:val="single" w:sz="4" w:space="0" w:color="auto"/>
            </w:tcBorders>
          </w:tcPr>
          <w:p w14:paraId="5702E42F" w14:textId="77777777" w:rsidR="00DC1E44" w:rsidRDefault="00DC1E44" w:rsidP="00A81A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8C56E" w14:textId="77777777" w:rsidR="00DC1E44" w:rsidRDefault="00DC1E44" w:rsidP="00A81A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AC514" w14:textId="77777777" w:rsidR="00DC1E44" w:rsidRPr="007C2097" w:rsidRDefault="00DC1E44" w:rsidP="00A81A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1E44" w14:paraId="132F82E3" w14:textId="77777777" w:rsidTr="00A81A77">
        <w:tc>
          <w:tcPr>
            <w:tcW w:w="1843" w:type="dxa"/>
          </w:tcPr>
          <w:p w14:paraId="6725FA08" w14:textId="77777777" w:rsidR="00DC1E44" w:rsidRDefault="00DC1E44" w:rsidP="00A81A77">
            <w:pPr>
              <w:pStyle w:val="CRCoverPage"/>
              <w:spacing w:after="0"/>
              <w:rPr>
                <w:b/>
                <w:i/>
                <w:noProof/>
                <w:sz w:val="8"/>
                <w:szCs w:val="8"/>
              </w:rPr>
            </w:pPr>
          </w:p>
        </w:tc>
        <w:tc>
          <w:tcPr>
            <w:tcW w:w="7797" w:type="dxa"/>
            <w:gridSpan w:val="10"/>
          </w:tcPr>
          <w:p w14:paraId="36F5EA6F" w14:textId="77777777" w:rsidR="00DC1E44" w:rsidRDefault="00DC1E44" w:rsidP="00A81A77">
            <w:pPr>
              <w:pStyle w:val="CRCoverPage"/>
              <w:spacing w:after="0"/>
              <w:rPr>
                <w:noProof/>
                <w:sz w:val="8"/>
                <w:szCs w:val="8"/>
              </w:rPr>
            </w:pPr>
          </w:p>
        </w:tc>
      </w:tr>
      <w:tr w:rsidR="00DC1E44" w14:paraId="15113F33" w14:textId="77777777" w:rsidTr="00A81A77">
        <w:tc>
          <w:tcPr>
            <w:tcW w:w="2694" w:type="dxa"/>
            <w:gridSpan w:val="2"/>
            <w:tcBorders>
              <w:top w:val="single" w:sz="4" w:space="0" w:color="auto"/>
              <w:left w:val="single" w:sz="4" w:space="0" w:color="auto"/>
            </w:tcBorders>
          </w:tcPr>
          <w:p w14:paraId="20BCFAC9" w14:textId="77777777" w:rsidR="00DC1E44" w:rsidRDefault="00DC1E44" w:rsidP="00A81A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DACF7" w14:textId="4C99775E" w:rsidR="00DC1E44" w:rsidRDefault="00DC1E44" w:rsidP="00DC1E44">
            <w:pPr>
              <w:pStyle w:val="CRCoverPage"/>
              <w:spacing w:after="0"/>
              <w:rPr>
                <w:noProof/>
              </w:rPr>
            </w:pPr>
            <w:r>
              <w:rPr>
                <w:noProof/>
              </w:rPr>
              <w:t>In TR.23.700-83 (FS_AIML_App_Ph2), concluded Solution #5 provided a new capability in ADAES for monitoring analytics correctness. This contributions provides the feature resulting from this solution.</w:t>
            </w:r>
          </w:p>
        </w:tc>
      </w:tr>
      <w:tr w:rsidR="00DC1E44" w14:paraId="6FE5C413" w14:textId="77777777" w:rsidTr="00A81A77">
        <w:tc>
          <w:tcPr>
            <w:tcW w:w="2694" w:type="dxa"/>
            <w:gridSpan w:val="2"/>
            <w:tcBorders>
              <w:left w:val="single" w:sz="4" w:space="0" w:color="auto"/>
            </w:tcBorders>
          </w:tcPr>
          <w:p w14:paraId="51B2353C" w14:textId="77777777" w:rsidR="00DC1E44" w:rsidRDefault="00DC1E44" w:rsidP="00A81A77">
            <w:pPr>
              <w:pStyle w:val="CRCoverPage"/>
              <w:spacing w:after="0"/>
              <w:rPr>
                <w:b/>
                <w:i/>
                <w:noProof/>
                <w:sz w:val="8"/>
                <w:szCs w:val="8"/>
              </w:rPr>
            </w:pPr>
          </w:p>
        </w:tc>
        <w:tc>
          <w:tcPr>
            <w:tcW w:w="6946" w:type="dxa"/>
            <w:gridSpan w:val="9"/>
            <w:tcBorders>
              <w:right w:val="single" w:sz="4" w:space="0" w:color="auto"/>
            </w:tcBorders>
          </w:tcPr>
          <w:p w14:paraId="3CB110FE" w14:textId="77777777" w:rsidR="00DC1E44" w:rsidRDefault="00DC1E44" w:rsidP="00A81A77">
            <w:pPr>
              <w:pStyle w:val="CRCoverPage"/>
              <w:spacing w:after="0"/>
              <w:rPr>
                <w:noProof/>
                <w:sz w:val="8"/>
                <w:szCs w:val="8"/>
              </w:rPr>
            </w:pPr>
          </w:p>
        </w:tc>
      </w:tr>
      <w:tr w:rsidR="00DC1E44" w14:paraId="77A01101" w14:textId="77777777" w:rsidTr="00A81A77">
        <w:tc>
          <w:tcPr>
            <w:tcW w:w="2694" w:type="dxa"/>
            <w:gridSpan w:val="2"/>
            <w:tcBorders>
              <w:left w:val="single" w:sz="4" w:space="0" w:color="auto"/>
            </w:tcBorders>
          </w:tcPr>
          <w:p w14:paraId="5CA00B01" w14:textId="77777777" w:rsidR="00DC1E44" w:rsidRDefault="00DC1E44" w:rsidP="00A81A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31A2E" w14:textId="303EC185" w:rsidR="00DC1E44" w:rsidRDefault="00DC1E44" w:rsidP="00A81A77">
            <w:pPr>
              <w:pStyle w:val="CRCoverPage"/>
              <w:spacing w:after="0"/>
              <w:ind w:left="100"/>
              <w:rPr>
                <w:noProof/>
              </w:rPr>
            </w:pPr>
            <w:r>
              <w:rPr>
                <w:noProof/>
              </w:rPr>
              <w:t>A new capability is added in ADAES specification for Solution 5 of TR 23.700-83. This includes the introduction, procedure and information flows.</w:t>
            </w:r>
          </w:p>
        </w:tc>
      </w:tr>
      <w:tr w:rsidR="00DC1E44" w14:paraId="0965E94A" w14:textId="77777777" w:rsidTr="00A81A77">
        <w:tc>
          <w:tcPr>
            <w:tcW w:w="2694" w:type="dxa"/>
            <w:gridSpan w:val="2"/>
            <w:tcBorders>
              <w:left w:val="single" w:sz="4" w:space="0" w:color="auto"/>
            </w:tcBorders>
          </w:tcPr>
          <w:p w14:paraId="52B93958" w14:textId="77777777" w:rsidR="00DC1E44" w:rsidRDefault="00DC1E44" w:rsidP="00A81A77">
            <w:pPr>
              <w:pStyle w:val="CRCoverPage"/>
              <w:spacing w:after="0"/>
              <w:rPr>
                <w:b/>
                <w:i/>
                <w:noProof/>
                <w:sz w:val="8"/>
                <w:szCs w:val="8"/>
              </w:rPr>
            </w:pPr>
          </w:p>
        </w:tc>
        <w:tc>
          <w:tcPr>
            <w:tcW w:w="6946" w:type="dxa"/>
            <w:gridSpan w:val="9"/>
            <w:tcBorders>
              <w:right w:val="single" w:sz="4" w:space="0" w:color="auto"/>
            </w:tcBorders>
          </w:tcPr>
          <w:p w14:paraId="26D9B79E" w14:textId="77777777" w:rsidR="00DC1E44" w:rsidRDefault="00DC1E44" w:rsidP="00A81A77">
            <w:pPr>
              <w:pStyle w:val="CRCoverPage"/>
              <w:spacing w:after="0"/>
              <w:rPr>
                <w:noProof/>
                <w:sz w:val="8"/>
                <w:szCs w:val="8"/>
              </w:rPr>
            </w:pPr>
          </w:p>
        </w:tc>
      </w:tr>
      <w:tr w:rsidR="00DC1E44" w14:paraId="20ED9B46" w14:textId="77777777" w:rsidTr="00A81A77">
        <w:tc>
          <w:tcPr>
            <w:tcW w:w="2694" w:type="dxa"/>
            <w:gridSpan w:val="2"/>
            <w:tcBorders>
              <w:left w:val="single" w:sz="4" w:space="0" w:color="auto"/>
              <w:bottom w:val="single" w:sz="4" w:space="0" w:color="auto"/>
            </w:tcBorders>
          </w:tcPr>
          <w:p w14:paraId="25B37AE6" w14:textId="77777777" w:rsidR="00DC1E44" w:rsidRDefault="00DC1E44" w:rsidP="00A81A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7E9A2D" w14:textId="2BA5B30F" w:rsidR="00DC1E44" w:rsidRDefault="00DC1E44" w:rsidP="00A81A77">
            <w:pPr>
              <w:pStyle w:val="CRCoverPage"/>
              <w:spacing w:after="0"/>
              <w:ind w:left="100"/>
              <w:rPr>
                <w:noProof/>
              </w:rPr>
            </w:pPr>
            <w:r>
              <w:rPr>
                <w:noProof/>
              </w:rPr>
              <w:t>The capability will not be addedin Rel20.</w:t>
            </w:r>
          </w:p>
        </w:tc>
      </w:tr>
      <w:tr w:rsidR="00DC1E44" w14:paraId="129446AA" w14:textId="77777777" w:rsidTr="00A81A77">
        <w:tc>
          <w:tcPr>
            <w:tcW w:w="2694" w:type="dxa"/>
            <w:gridSpan w:val="2"/>
          </w:tcPr>
          <w:p w14:paraId="566A87B2" w14:textId="77777777" w:rsidR="00DC1E44" w:rsidRDefault="00DC1E44" w:rsidP="00A81A77">
            <w:pPr>
              <w:pStyle w:val="CRCoverPage"/>
              <w:spacing w:after="0"/>
              <w:rPr>
                <w:b/>
                <w:i/>
                <w:noProof/>
                <w:sz w:val="8"/>
                <w:szCs w:val="8"/>
              </w:rPr>
            </w:pPr>
          </w:p>
        </w:tc>
        <w:tc>
          <w:tcPr>
            <w:tcW w:w="6946" w:type="dxa"/>
            <w:gridSpan w:val="9"/>
          </w:tcPr>
          <w:p w14:paraId="4FE4AB81" w14:textId="77777777" w:rsidR="00DC1E44" w:rsidRDefault="00DC1E44" w:rsidP="00A81A77">
            <w:pPr>
              <w:pStyle w:val="CRCoverPage"/>
              <w:spacing w:after="0"/>
              <w:rPr>
                <w:noProof/>
                <w:sz w:val="8"/>
                <w:szCs w:val="8"/>
              </w:rPr>
            </w:pPr>
          </w:p>
        </w:tc>
      </w:tr>
      <w:tr w:rsidR="00DC1E44" w14:paraId="551DED0E" w14:textId="77777777" w:rsidTr="00A81A77">
        <w:tc>
          <w:tcPr>
            <w:tcW w:w="2694" w:type="dxa"/>
            <w:gridSpan w:val="2"/>
            <w:tcBorders>
              <w:top w:val="single" w:sz="4" w:space="0" w:color="auto"/>
              <w:left w:val="single" w:sz="4" w:space="0" w:color="auto"/>
            </w:tcBorders>
          </w:tcPr>
          <w:p w14:paraId="5D679038" w14:textId="77777777" w:rsidR="00DC1E44" w:rsidRDefault="00DC1E44" w:rsidP="00A81A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4917A" w14:textId="2478D113" w:rsidR="00DC1E44" w:rsidRDefault="00DC1E44" w:rsidP="00A81A77">
            <w:pPr>
              <w:pStyle w:val="CRCoverPage"/>
              <w:spacing w:after="0"/>
              <w:ind w:left="100"/>
              <w:rPr>
                <w:noProof/>
              </w:rPr>
            </w:pPr>
            <w:r>
              <w:rPr>
                <w:noProof/>
              </w:rPr>
              <w:t>6.xx (new), 8.xx (new), 8.xx.1 (new), 8.xx.2 (new), 8.xx.3 (new), 8.xx.3.1 (new), 8.xx.3.2 (new), 8.xx.3.3 (new), 8.xx.3.4 (new), 8.xx.3.5 (new), 8.xx.3.6 (new)</w:t>
            </w:r>
          </w:p>
        </w:tc>
      </w:tr>
      <w:tr w:rsidR="00DC1E44" w14:paraId="1856504F" w14:textId="77777777" w:rsidTr="00A81A77">
        <w:tc>
          <w:tcPr>
            <w:tcW w:w="2694" w:type="dxa"/>
            <w:gridSpan w:val="2"/>
            <w:tcBorders>
              <w:left w:val="single" w:sz="4" w:space="0" w:color="auto"/>
            </w:tcBorders>
          </w:tcPr>
          <w:p w14:paraId="781C15F6" w14:textId="77777777" w:rsidR="00DC1E44" w:rsidRDefault="00DC1E44" w:rsidP="00A81A77">
            <w:pPr>
              <w:pStyle w:val="CRCoverPage"/>
              <w:spacing w:after="0"/>
              <w:rPr>
                <w:b/>
                <w:i/>
                <w:noProof/>
                <w:sz w:val="8"/>
                <w:szCs w:val="8"/>
              </w:rPr>
            </w:pPr>
          </w:p>
        </w:tc>
        <w:tc>
          <w:tcPr>
            <w:tcW w:w="6946" w:type="dxa"/>
            <w:gridSpan w:val="9"/>
            <w:tcBorders>
              <w:right w:val="single" w:sz="4" w:space="0" w:color="auto"/>
            </w:tcBorders>
          </w:tcPr>
          <w:p w14:paraId="68838370" w14:textId="77777777" w:rsidR="00DC1E44" w:rsidRDefault="00DC1E44" w:rsidP="00A81A77">
            <w:pPr>
              <w:pStyle w:val="CRCoverPage"/>
              <w:spacing w:after="0"/>
              <w:rPr>
                <w:noProof/>
                <w:sz w:val="8"/>
                <w:szCs w:val="8"/>
              </w:rPr>
            </w:pPr>
          </w:p>
        </w:tc>
      </w:tr>
      <w:tr w:rsidR="00DC1E44" w14:paraId="3AC38562" w14:textId="77777777" w:rsidTr="00A81A77">
        <w:tc>
          <w:tcPr>
            <w:tcW w:w="2694" w:type="dxa"/>
            <w:gridSpan w:val="2"/>
            <w:tcBorders>
              <w:left w:val="single" w:sz="4" w:space="0" w:color="auto"/>
            </w:tcBorders>
          </w:tcPr>
          <w:p w14:paraId="42539A66" w14:textId="77777777" w:rsidR="00DC1E44" w:rsidRDefault="00DC1E44" w:rsidP="00A81A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721A2" w14:textId="77777777" w:rsidR="00DC1E44" w:rsidRDefault="00DC1E44" w:rsidP="00A81A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210E0" w14:textId="77777777" w:rsidR="00DC1E44" w:rsidRDefault="00DC1E44" w:rsidP="00A81A77">
            <w:pPr>
              <w:pStyle w:val="CRCoverPage"/>
              <w:spacing w:after="0"/>
              <w:jc w:val="center"/>
              <w:rPr>
                <w:b/>
                <w:caps/>
                <w:noProof/>
              </w:rPr>
            </w:pPr>
            <w:r>
              <w:rPr>
                <w:b/>
                <w:caps/>
                <w:noProof/>
              </w:rPr>
              <w:t>N</w:t>
            </w:r>
          </w:p>
        </w:tc>
        <w:tc>
          <w:tcPr>
            <w:tcW w:w="2977" w:type="dxa"/>
            <w:gridSpan w:val="4"/>
          </w:tcPr>
          <w:p w14:paraId="2B3E5717" w14:textId="77777777" w:rsidR="00DC1E44" w:rsidRDefault="00DC1E44" w:rsidP="00A81A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FCE8C" w14:textId="77777777" w:rsidR="00DC1E44" w:rsidRDefault="00DC1E44" w:rsidP="00A81A77">
            <w:pPr>
              <w:pStyle w:val="CRCoverPage"/>
              <w:spacing w:after="0"/>
              <w:ind w:left="99"/>
              <w:rPr>
                <w:noProof/>
              </w:rPr>
            </w:pPr>
          </w:p>
        </w:tc>
      </w:tr>
      <w:tr w:rsidR="00DC1E44" w14:paraId="4B8DA702" w14:textId="77777777" w:rsidTr="00A81A77">
        <w:tc>
          <w:tcPr>
            <w:tcW w:w="2694" w:type="dxa"/>
            <w:gridSpan w:val="2"/>
            <w:tcBorders>
              <w:left w:val="single" w:sz="4" w:space="0" w:color="auto"/>
            </w:tcBorders>
          </w:tcPr>
          <w:p w14:paraId="79E0E71A" w14:textId="77777777" w:rsidR="00DC1E44" w:rsidRDefault="00DC1E44" w:rsidP="00A81A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EBCDE" w14:textId="77777777" w:rsidR="00DC1E44" w:rsidRDefault="00DC1E44"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6433" w14:textId="0ED30AF0" w:rsidR="00DC1E44" w:rsidRDefault="00DC1E44" w:rsidP="00A81A77">
            <w:pPr>
              <w:pStyle w:val="CRCoverPage"/>
              <w:spacing w:after="0"/>
              <w:jc w:val="center"/>
              <w:rPr>
                <w:b/>
                <w:caps/>
                <w:noProof/>
              </w:rPr>
            </w:pPr>
            <w:r>
              <w:rPr>
                <w:b/>
                <w:caps/>
                <w:noProof/>
              </w:rPr>
              <w:t>X</w:t>
            </w:r>
          </w:p>
        </w:tc>
        <w:tc>
          <w:tcPr>
            <w:tcW w:w="2977" w:type="dxa"/>
            <w:gridSpan w:val="4"/>
          </w:tcPr>
          <w:p w14:paraId="66C099F1" w14:textId="77777777" w:rsidR="00DC1E44" w:rsidRDefault="00DC1E44" w:rsidP="00A81A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EB335" w14:textId="77777777" w:rsidR="00DC1E44" w:rsidRDefault="00DC1E44" w:rsidP="00A81A77">
            <w:pPr>
              <w:pStyle w:val="CRCoverPage"/>
              <w:spacing w:after="0"/>
              <w:ind w:left="99"/>
              <w:rPr>
                <w:noProof/>
              </w:rPr>
            </w:pPr>
            <w:r>
              <w:rPr>
                <w:noProof/>
              </w:rPr>
              <w:t xml:space="preserve">TS/TR ... CR ... </w:t>
            </w:r>
          </w:p>
        </w:tc>
      </w:tr>
      <w:tr w:rsidR="00DC1E44" w14:paraId="1A3C73C7" w14:textId="77777777" w:rsidTr="00A81A77">
        <w:tc>
          <w:tcPr>
            <w:tcW w:w="2694" w:type="dxa"/>
            <w:gridSpan w:val="2"/>
            <w:tcBorders>
              <w:left w:val="single" w:sz="4" w:space="0" w:color="auto"/>
            </w:tcBorders>
          </w:tcPr>
          <w:p w14:paraId="144CDEC2" w14:textId="77777777" w:rsidR="00DC1E44" w:rsidRDefault="00DC1E44" w:rsidP="00A81A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A6296" w14:textId="77777777" w:rsidR="00DC1E44" w:rsidRDefault="00DC1E44"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4F17A" w14:textId="51574D69" w:rsidR="00DC1E44" w:rsidRDefault="00DC1E44" w:rsidP="00A81A77">
            <w:pPr>
              <w:pStyle w:val="CRCoverPage"/>
              <w:spacing w:after="0"/>
              <w:jc w:val="center"/>
              <w:rPr>
                <w:b/>
                <w:caps/>
                <w:noProof/>
              </w:rPr>
            </w:pPr>
            <w:r>
              <w:rPr>
                <w:b/>
                <w:caps/>
                <w:noProof/>
              </w:rPr>
              <w:t>X</w:t>
            </w:r>
          </w:p>
        </w:tc>
        <w:tc>
          <w:tcPr>
            <w:tcW w:w="2977" w:type="dxa"/>
            <w:gridSpan w:val="4"/>
          </w:tcPr>
          <w:p w14:paraId="0A60BF1F" w14:textId="77777777" w:rsidR="00DC1E44" w:rsidRDefault="00DC1E44" w:rsidP="00A81A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0CE05" w14:textId="77777777" w:rsidR="00DC1E44" w:rsidRDefault="00DC1E44" w:rsidP="00A81A77">
            <w:pPr>
              <w:pStyle w:val="CRCoverPage"/>
              <w:spacing w:after="0"/>
              <w:ind w:left="99"/>
              <w:rPr>
                <w:noProof/>
              </w:rPr>
            </w:pPr>
            <w:r>
              <w:rPr>
                <w:noProof/>
              </w:rPr>
              <w:t xml:space="preserve">TS/TR ... CR ... </w:t>
            </w:r>
          </w:p>
        </w:tc>
      </w:tr>
      <w:tr w:rsidR="00DC1E44" w14:paraId="2A2FB826" w14:textId="77777777" w:rsidTr="00A81A77">
        <w:tc>
          <w:tcPr>
            <w:tcW w:w="2694" w:type="dxa"/>
            <w:gridSpan w:val="2"/>
            <w:tcBorders>
              <w:left w:val="single" w:sz="4" w:space="0" w:color="auto"/>
            </w:tcBorders>
          </w:tcPr>
          <w:p w14:paraId="1C326A98" w14:textId="77777777" w:rsidR="00DC1E44" w:rsidRDefault="00DC1E44" w:rsidP="00A81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FFFC4" w14:textId="77777777" w:rsidR="00DC1E44" w:rsidRDefault="00DC1E44"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3E509" w14:textId="1D41A624" w:rsidR="00DC1E44" w:rsidRDefault="00DC1E44" w:rsidP="00A81A77">
            <w:pPr>
              <w:pStyle w:val="CRCoverPage"/>
              <w:spacing w:after="0"/>
              <w:jc w:val="center"/>
              <w:rPr>
                <w:b/>
                <w:caps/>
                <w:noProof/>
              </w:rPr>
            </w:pPr>
            <w:r>
              <w:rPr>
                <w:b/>
                <w:caps/>
                <w:noProof/>
              </w:rPr>
              <w:t>X</w:t>
            </w:r>
          </w:p>
        </w:tc>
        <w:tc>
          <w:tcPr>
            <w:tcW w:w="2977" w:type="dxa"/>
            <w:gridSpan w:val="4"/>
          </w:tcPr>
          <w:p w14:paraId="52265426" w14:textId="77777777" w:rsidR="00DC1E44" w:rsidRDefault="00DC1E44" w:rsidP="00A81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771364" w14:textId="77777777" w:rsidR="00DC1E44" w:rsidRDefault="00DC1E44" w:rsidP="00A81A77">
            <w:pPr>
              <w:pStyle w:val="CRCoverPage"/>
              <w:spacing w:after="0"/>
              <w:ind w:left="99"/>
              <w:rPr>
                <w:noProof/>
              </w:rPr>
            </w:pPr>
            <w:r>
              <w:rPr>
                <w:noProof/>
              </w:rPr>
              <w:t xml:space="preserve">TS/TR ... CR ... </w:t>
            </w:r>
          </w:p>
        </w:tc>
      </w:tr>
      <w:tr w:rsidR="00DC1E44" w14:paraId="065D87DC" w14:textId="77777777" w:rsidTr="00A81A77">
        <w:tc>
          <w:tcPr>
            <w:tcW w:w="2694" w:type="dxa"/>
            <w:gridSpan w:val="2"/>
            <w:tcBorders>
              <w:left w:val="single" w:sz="4" w:space="0" w:color="auto"/>
            </w:tcBorders>
          </w:tcPr>
          <w:p w14:paraId="03B854F6" w14:textId="77777777" w:rsidR="00DC1E44" w:rsidRDefault="00DC1E44" w:rsidP="00A81A77">
            <w:pPr>
              <w:pStyle w:val="CRCoverPage"/>
              <w:spacing w:after="0"/>
              <w:rPr>
                <w:b/>
                <w:i/>
                <w:noProof/>
              </w:rPr>
            </w:pPr>
          </w:p>
        </w:tc>
        <w:tc>
          <w:tcPr>
            <w:tcW w:w="6946" w:type="dxa"/>
            <w:gridSpan w:val="9"/>
            <w:tcBorders>
              <w:right w:val="single" w:sz="4" w:space="0" w:color="auto"/>
            </w:tcBorders>
          </w:tcPr>
          <w:p w14:paraId="51A01BF6" w14:textId="77777777" w:rsidR="00DC1E44" w:rsidRDefault="00DC1E44" w:rsidP="00A81A77">
            <w:pPr>
              <w:pStyle w:val="CRCoverPage"/>
              <w:spacing w:after="0"/>
              <w:rPr>
                <w:noProof/>
              </w:rPr>
            </w:pPr>
          </w:p>
        </w:tc>
      </w:tr>
      <w:tr w:rsidR="00DC1E44" w14:paraId="69182718" w14:textId="77777777" w:rsidTr="00A81A77">
        <w:tc>
          <w:tcPr>
            <w:tcW w:w="2694" w:type="dxa"/>
            <w:gridSpan w:val="2"/>
            <w:tcBorders>
              <w:left w:val="single" w:sz="4" w:space="0" w:color="auto"/>
              <w:bottom w:val="single" w:sz="4" w:space="0" w:color="auto"/>
            </w:tcBorders>
          </w:tcPr>
          <w:p w14:paraId="4D31AE15" w14:textId="77777777" w:rsidR="00DC1E44" w:rsidRDefault="00DC1E44" w:rsidP="00A81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02716" w14:textId="77777777" w:rsidR="00DC1E44" w:rsidRDefault="00DC1E44" w:rsidP="00A81A77">
            <w:pPr>
              <w:pStyle w:val="CRCoverPage"/>
              <w:spacing w:after="0"/>
              <w:ind w:left="100"/>
              <w:rPr>
                <w:noProof/>
              </w:rPr>
            </w:pPr>
          </w:p>
        </w:tc>
      </w:tr>
      <w:tr w:rsidR="00DC1E44" w:rsidRPr="008863B9" w14:paraId="5151B6D2" w14:textId="77777777" w:rsidTr="00A81A77">
        <w:tc>
          <w:tcPr>
            <w:tcW w:w="2694" w:type="dxa"/>
            <w:gridSpan w:val="2"/>
            <w:tcBorders>
              <w:top w:val="single" w:sz="4" w:space="0" w:color="auto"/>
              <w:bottom w:val="single" w:sz="4" w:space="0" w:color="auto"/>
            </w:tcBorders>
          </w:tcPr>
          <w:p w14:paraId="5EA0B515" w14:textId="77777777" w:rsidR="00DC1E44" w:rsidRPr="008863B9" w:rsidRDefault="00DC1E44" w:rsidP="00A81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FE003" w14:textId="77777777" w:rsidR="00DC1E44" w:rsidRPr="008863B9" w:rsidRDefault="00DC1E44" w:rsidP="00A81A77">
            <w:pPr>
              <w:pStyle w:val="CRCoverPage"/>
              <w:spacing w:after="0"/>
              <w:ind w:left="100"/>
              <w:rPr>
                <w:noProof/>
                <w:sz w:val="8"/>
                <w:szCs w:val="8"/>
              </w:rPr>
            </w:pPr>
          </w:p>
        </w:tc>
      </w:tr>
      <w:tr w:rsidR="00DC1E44" w14:paraId="1F62E704" w14:textId="77777777" w:rsidTr="00A81A77">
        <w:tc>
          <w:tcPr>
            <w:tcW w:w="2694" w:type="dxa"/>
            <w:gridSpan w:val="2"/>
            <w:tcBorders>
              <w:top w:val="single" w:sz="4" w:space="0" w:color="auto"/>
              <w:left w:val="single" w:sz="4" w:space="0" w:color="auto"/>
              <w:bottom w:val="single" w:sz="4" w:space="0" w:color="auto"/>
            </w:tcBorders>
          </w:tcPr>
          <w:p w14:paraId="46DF6710" w14:textId="77777777" w:rsidR="00DC1E44" w:rsidRDefault="00DC1E44" w:rsidP="00A81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1A350" w14:textId="77777777" w:rsidR="00DC1E44" w:rsidRDefault="00DC1E44" w:rsidP="00A81A77">
            <w:pPr>
              <w:pStyle w:val="CRCoverPage"/>
              <w:spacing w:after="0"/>
              <w:ind w:left="100"/>
              <w:rPr>
                <w:noProof/>
              </w:rPr>
            </w:pPr>
          </w:p>
        </w:tc>
      </w:tr>
    </w:tbl>
    <w:p w14:paraId="30454BB6" w14:textId="77777777" w:rsidR="00DC1E44" w:rsidRDefault="00DC1E44" w:rsidP="00DC1E44">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4BD6B4F4" w14:textId="77777777" w:rsidR="001C19E6" w:rsidRDefault="001C19E6" w:rsidP="001C19E6">
      <w:pPr>
        <w:pStyle w:val="Heading2"/>
        <w:rPr>
          <w:ins w:id="1" w:author="auth" w:date="2026-01-29T13:25:00Z" w16du:dateUtc="2026-01-29T12:25:00Z"/>
        </w:rPr>
      </w:pPr>
      <w:bookmarkStart w:id="2" w:name="_Toc200993335"/>
      <w:ins w:id="3" w:author="auth" w:date="2026-01-29T13:25:00Z" w16du:dateUtc="2026-01-29T12:25:00Z">
        <w:r>
          <w:t>6.xx</w:t>
        </w:r>
        <w:r>
          <w:tab/>
        </w:r>
        <w:r w:rsidRPr="00B77BD1">
          <w:rPr>
            <w:lang w:eastAsia="zh-CN"/>
          </w:rPr>
          <w:t xml:space="preserve">Support for </w:t>
        </w:r>
        <w:bookmarkEnd w:id="2"/>
        <w:r w:rsidRPr="00D166F3">
          <w:t>monitoring ML-enabled analytics correctness</w:t>
        </w:r>
      </w:ins>
    </w:p>
    <w:p w14:paraId="06E8E0EA" w14:textId="77777777" w:rsidR="001C19E6" w:rsidRPr="00D166F3" w:rsidRDefault="001C19E6" w:rsidP="001C19E6">
      <w:pPr>
        <w:keepNext/>
        <w:rPr>
          <w:ins w:id="4" w:author="auth" w:date="2026-01-29T13:25:00Z" w16du:dateUtc="2026-01-29T12:25:00Z"/>
        </w:rPr>
      </w:pPr>
      <w:ins w:id="5" w:author="auth" w:date="2026-01-29T13:25:00Z" w16du:dateUtc="2026-01-29T12:25:00Z">
        <w:r>
          <w:t xml:space="preserve">This feature supports </w:t>
        </w:r>
        <w:r w:rsidRPr="00D166F3">
          <w:t xml:space="preserve">providing </w:t>
        </w:r>
        <w:r>
          <w:t>ADAE</w:t>
        </w:r>
        <w:r w:rsidRPr="00D166F3">
          <w:t xml:space="preserve"> analytics performance monitoring where the AIMLE server detects an expected or predicted model degradation performance based on the ML-enabled</w:t>
        </w:r>
        <w:r>
          <w:t xml:space="preserve"> ADAE</w:t>
        </w:r>
        <w:r w:rsidRPr="00D166F3">
          <w:t xml:space="preserve"> analytics performance feedback. Such ADAE analytics </w:t>
        </w:r>
        <w:r>
          <w:t>may</w:t>
        </w:r>
        <w:r w:rsidRPr="00D166F3">
          <w:t xml:space="preserve"> be about the edge load or VAL server or session performance analytics which utilizes ML methods (training by AIMLE) for predicting the end-to-end performance.</w:t>
        </w:r>
      </w:ins>
    </w:p>
    <w:p w14:paraId="2AB61925" w14:textId="2A264B88" w:rsidR="00D166F3" w:rsidRDefault="00D166F3" w:rsidP="00D16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26A3475" w14:textId="77777777" w:rsidR="001C19E6" w:rsidRPr="00030BDA" w:rsidRDefault="001C19E6" w:rsidP="001C19E6">
      <w:pPr>
        <w:pStyle w:val="Heading2"/>
        <w:rPr>
          <w:ins w:id="6" w:author="auth" w:date="2026-01-29T13:25:00Z" w16du:dateUtc="2026-01-29T12:25:00Z"/>
          <w:lang w:eastAsia="zh-CN"/>
        </w:rPr>
      </w:pPr>
      <w:bookmarkStart w:id="7" w:name="_Toc200993551"/>
      <w:ins w:id="8" w:author="auth" w:date="2026-01-29T13:25:00Z" w16du:dateUtc="2026-01-29T12:25:00Z">
        <w:r>
          <w:rPr>
            <w:rFonts w:hint="eastAsia"/>
            <w:lang w:eastAsia="zh-CN"/>
          </w:rPr>
          <w:t>8.</w:t>
        </w:r>
        <w:r>
          <w:rPr>
            <w:lang w:eastAsia="zh-CN"/>
          </w:rPr>
          <w:t>xx</w:t>
        </w:r>
        <w:r>
          <w:rPr>
            <w:rFonts w:hint="eastAsia"/>
            <w:lang w:eastAsia="zh-CN"/>
          </w:rPr>
          <w:tab/>
        </w:r>
        <w:r>
          <w:rPr>
            <w:lang w:eastAsia="zh-CN"/>
          </w:rPr>
          <w:t xml:space="preserve">Procedure for </w:t>
        </w:r>
        <w:bookmarkEnd w:id="7"/>
        <w:r w:rsidRPr="00D166F3">
          <w:t>monitoring ML-enabled analytics correctness</w:t>
        </w:r>
      </w:ins>
    </w:p>
    <w:p w14:paraId="3F6B26A6" w14:textId="77777777" w:rsidR="001C19E6" w:rsidRPr="00E7016C" w:rsidRDefault="001C19E6" w:rsidP="001C19E6">
      <w:pPr>
        <w:pStyle w:val="Heading3"/>
        <w:rPr>
          <w:ins w:id="9" w:author="auth" w:date="2026-01-29T13:25:00Z" w16du:dateUtc="2026-01-29T12:25:00Z"/>
        </w:rPr>
      </w:pPr>
      <w:bookmarkStart w:id="10" w:name="_Toc200993552"/>
      <w:ins w:id="11" w:author="auth" w:date="2026-01-29T13:25:00Z" w16du:dateUtc="2026-01-29T12:25:00Z">
        <w:r>
          <w:t>8.xx</w:t>
        </w:r>
        <w:r w:rsidRPr="00E7016C">
          <w:t>.1</w:t>
        </w:r>
        <w:r w:rsidRPr="00E7016C">
          <w:tab/>
          <w:t>General</w:t>
        </w:r>
        <w:bookmarkEnd w:id="10"/>
      </w:ins>
    </w:p>
    <w:p w14:paraId="0CB6865A" w14:textId="77777777" w:rsidR="001C19E6" w:rsidRPr="003810E2" w:rsidRDefault="001C19E6" w:rsidP="001C19E6">
      <w:pPr>
        <w:rPr>
          <w:ins w:id="12" w:author="auth" w:date="2026-01-29T13:25:00Z" w16du:dateUtc="2026-01-29T12:25:00Z"/>
          <w:noProof/>
        </w:rPr>
      </w:pPr>
      <w:ins w:id="13" w:author="auth" w:date="2026-01-29T13:25:00Z" w16du:dateUtc="2026-01-29T12:25:00Z">
        <w:r>
          <w:t xml:space="preserve">This clause describes a procedure </w:t>
        </w:r>
        <w:r w:rsidRPr="00D166F3">
          <w:t xml:space="preserve">monitoring ML-enabled </w:t>
        </w:r>
        <w:r>
          <w:t xml:space="preserve">ADAE </w:t>
        </w:r>
        <w:r w:rsidRPr="00D166F3">
          <w:t>analytics correctness</w:t>
        </w:r>
        <w:r>
          <w:t xml:space="preserve"> for supporting application layer AI/ML operations.</w:t>
        </w:r>
      </w:ins>
    </w:p>
    <w:p w14:paraId="514CDF38" w14:textId="77777777" w:rsidR="001C19E6" w:rsidRDefault="001C19E6" w:rsidP="001C19E6">
      <w:pPr>
        <w:pStyle w:val="Heading3"/>
        <w:rPr>
          <w:ins w:id="14" w:author="auth" w:date="2026-01-29T13:25:00Z" w16du:dateUtc="2026-01-29T12:25:00Z"/>
        </w:rPr>
      </w:pPr>
      <w:bookmarkStart w:id="15" w:name="_Toc200993553"/>
      <w:ins w:id="16" w:author="auth" w:date="2026-01-29T13:25:00Z" w16du:dateUtc="2026-01-29T12:25:00Z">
        <w:r>
          <w:t>8.xx</w:t>
        </w:r>
        <w:r w:rsidRPr="00D36D30">
          <w:t>.2</w:t>
        </w:r>
        <w:r w:rsidRPr="00D36D30">
          <w:tab/>
          <w:t>Procedure</w:t>
        </w:r>
        <w:bookmarkEnd w:id="15"/>
      </w:ins>
    </w:p>
    <w:p w14:paraId="0D1C4DD9" w14:textId="77777777" w:rsidR="001C19E6" w:rsidRDefault="001C19E6" w:rsidP="001C19E6">
      <w:pPr>
        <w:rPr>
          <w:ins w:id="17" w:author="auth" w:date="2026-01-29T13:25:00Z" w16du:dateUtc="2026-01-29T12:25:00Z"/>
          <w:lang w:eastAsia="zh-CN"/>
        </w:rPr>
      </w:pPr>
      <w:ins w:id="18" w:author="auth" w:date="2026-01-29T13:25:00Z" w16du:dateUtc="2026-01-29T12:25:00Z">
        <w:r>
          <w:rPr>
            <w:lang w:eastAsia="zh-CN"/>
          </w:rPr>
          <w:t>Pre-conditions:</w:t>
        </w:r>
      </w:ins>
    </w:p>
    <w:p w14:paraId="11E343E5" w14:textId="050E4177" w:rsidR="001C19E6" w:rsidRDefault="001C19E6" w:rsidP="001C19E6">
      <w:pPr>
        <w:pStyle w:val="B1"/>
        <w:rPr>
          <w:ins w:id="19" w:author="auth" w:date="2026-01-29T13:25:00Z" w16du:dateUtc="2026-01-29T12:25:00Z"/>
          <w:lang w:val="en-US" w:eastAsia="zh-CN"/>
        </w:rPr>
      </w:pPr>
      <w:ins w:id="20" w:author="auth" w:date="2026-01-29T13:25:00Z" w16du:dateUtc="2026-01-29T12:25:00Z">
        <w:r>
          <w:rPr>
            <w:lang w:val="en-US" w:eastAsia="zh-CN"/>
          </w:rPr>
          <w:t>1.</w:t>
        </w:r>
        <w:r>
          <w:rPr>
            <w:lang w:val="en-US" w:eastAsia="zh-CN"/>
          </w:rPr>
          <w:tab/>
          <w:t xml:space="preserve">One or more ADAE services (at the ADAE server or clients) using the given ML model training service from AIMLE server </w:t>
        </w:r>
      </w:ins>
      <w:ins w:id="21" w:author="auth" w:date="2026-02-01T11:20:00Z" w16du:dateUtc="2026-02-01T10:20:00Z">
        <w:r w:rsidR="00017BA4">
          <w:rPr>
            <w:lang w:val="en-US" w:eastAsia="zh-CN"/>
          </w:rPr>
          <w:t>(as defined in 3GPP TS 23.482 clause 8.</w:t>
        </w:r>
      </w:ins>
      <w:ins w:id="22" w:author="auth" w:date="2026-02-01T11:21:00Z" w16du:dateUtc="2026-02-01T10:21:00Z">
        <w:r w:rsidR="00017BA4">
          <w:rPr>
            <w:lang w:val="en-US" w:eastAsia="zh-CN"/>
          </w:rPr>
          <w:t>3.2</w:t>
        </w:r>
      </w:ins>
      <w:ins w:id="23" w:author="auth" w:date="2026-02-01T11:20:00Z" w16du:dateUtc="2026-02-01T10:20:00Z">
        <w:r w:rsidR="00017BA4">
          <w:rPr>
            <w:lang w:val="en-US" w:eastAsia="zh-CN"/>
          </w:rPr>
          <w:t xml:space="preserve">) </w:t>
        </w:r>
      </w:ins>
      <w:ins w:id="24" w:author="auth" w:date="2026-01-29T13:25:00Z" w16du:dateUtc="2026-01-29T12:25:00Z">
        <w:r>
          <w:rPr>
            <w:lang w:val="en-US" w:eastAsia="zh-CN"/>
          </w:rPr>
          <w:t>are ongoing.</w:t>
        </w:r>
      </w:ins>
    </w:p>
    <w:p w14:paraId="45C52BC9" w14:textId="5E05DE90" w:rsidR="001C19E6" w:rsidRDefault="001C19E6" w:rsidP="001C19E6">
      <w:pPr>
        <w:pStyle w:val="B1"/>
        <w:rPr>
          <w:ins w:id="25" w:author="auth" w:date="2026-01-29T13:25:00Z" w16du:dateUtc="2026-01-29T12:25:00Z"/>
          <w:lang w:val="en-US" w:eastAsia="zh-CN"/>
        </w:rPr>
      </w:pPr>
      <w:ins w:id="26" w:author="auth" w:date="2026-01-29T13:25:00Z" w16du:dateUtc="2026-01-29T12:25:00Z">
        <w:r>
          <w:rPr>
            <w:lang w:eastAsia="zh-CN"/>
          </w:rPr>
          <w:t>2.</w:t>
        </w:r>
        <w:r>
          <w:rPr>
            <w:lang w:eastAsia="zh-CN"/>
          </w:rPr>
          <w:tab/>
          <w:t xml:space="preserve">The AIMLE server (or VAL server) detects a requirement to monitor the analytics performance. Such trigger </w:t>
        </w:r>
      </w:ins>
      <w:ins w:id="27" w:author="auth" w:date="2026-02-01T10:22:00Z" w16du:dateUtc="2026-02-01T09:22:00Z">
        <w:r w:rsidR="00BE5D8E">
          <w:rPr>
            <w:lang w:eastAsia="zh-CN"/>
          </w:rPr>
          <w:t>is</w:t>
        </w:r>
      </w:ins>
      <w:ins w:id="28" w:author="auth" w:date="2026-01-29T13:25:00Z" w16du:dateUtc="2026-01-29T12:25:00Z">
        <w:r>
          <w:rPr>
            <w:lang w:eastAsia="zh-CN"/>
          </w:rPr>
          <w:t xml:space="preserve"> based on VAL server request for the ML model performance monitoring capability as specified in 3GPP TS 23.482 clause 8.22.2.</w:t>
        </w:r>
      </w:ins>
    </w:p>
    <w:p w14:paraId="382D9C6E" w14:textId="77777777" w:rsidR="001C19E6" w:rsidRDefault="001C19E6" w:rsidP="001C19E6">
      <w:pPr>
        <w:pStyle w:val="TH"/>
        <w:rPr>
          <w:ins w:id="29" w:author="auth" w:date="2026-01-29T13:25:00Z" w16du:dateUtc="2026-01-29T12:25:00Z"/>
          <w:lang w:eastAsia="zh-CN"/>
        </w:rPr>
      </w:pPr>
      <w:ins w:id="30" w:author="auth" w:date="2026-01-29T13:25:00Z" w16du:dateUtc="2026-01-29T12:25:00Z">
        <w:r>
          <w:rPr>
            <w:lang w:eastAsia="zh-CN"/>
          </w:rPr>
          <w:object w:dxaOrig="7650" w:dyaOrig="6480" w14:anchorId="40FE9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24pt" o:ole="">
              <v:imagedata r:id="rId12" o:title=""/>
            </v:shape>
            <o:OLEObject Type="Embed" ProgID="Visio.Drawing.15" ShapeID="_x0000_i1025" DrawAspect="Content" ObjectID="_1831450235" r:id="rId13"/>
          </w:object>
        </w:r>
      </w:ins>
    </w:p>
    <w:p w14:paraId="48D6FCB4" w14:textId="03994733" w:rsidR="001C19E6" w:rsidRDefault="001C19E6" w:rsidP="001C19E6">
      <w:pPr>
        <w:pStyle w:val="TF"/>
        <w:rPr>
          <w:ins w:id="31" w:author="auth" w:date="2026-01-29T13:25:00Z" w16du:dateUtc="2026-01-29T12:25:00Z"/>
          <w:lang w:val="nb-NO" w:eastAsia="zh-CN"/>
        </w:rPr>
      </w:pPr>
      <w:ins w:id="32" w:author="auth" w:date="2026-01-29T13:25:00Z" w16du:dateUtc="2026-01-29T12:25:00Z">
        <w:r>
          <w:rPr>
            <w:lang w:val="nb-NO" w:eastAsia="zh-CN"/>
          </w:rPr>
          <w:t>Figure </w:t>
        </w:r>
      </w:ins>
      <w:ins w:id="33" w:author="auth" w:date="2026-01-29T13:26:00Z" w16du:dateUtc="2026-01-29T12:26:00Z">
        <w:r>
          <w:rPr>
            <w:lang w:val="nb-NO" w:eastAsia="zh-CN"/>
          </w:rPr>
          <w:t>8</w:t>
        </w:r>
      </w:ins>
      <w:ins w:id="34" w:author="auth" w:date="2026-01-29T13:25:00Z" w16du:dateUtc="2026-01-29T12:25:00Z">
        <w:r>
          <w:rPr>
            <w:lang w:val="nb-NO" w:eastAsia="zh-CN"/>
          </w:rPr>
          <w:t>.</w:t>
        </w:r>
      </w:ins>
      <w:ins w:id="35" w:author="auth" w:date="2026-01-29T13:26:00Z" w16du:dateUtc="2026-01-29T12:26:00Z">
        <w:r>
          <w:rPr>
            <w:lang w:val="nb-NO" w:eastAsia="zh-CN"/>
          </w:rPr>
          <w:t>xx</w:t>
        </w:r>
      </w:ins>
      <w:ins w:id="36" w:author="auth" w:date="2026-01-29T13:25:00Z" w16du:dateUtc="2026-01-29T12:25:00Z">
        <w:r>
          <w:rPr>
            <w:lang w:val="nb-NO" w:eastAsia="zh-CN"/>
          </w:rPr>
          <w:t>.</w:t>
        </w:r>
      </w:ins>
      <w:ins w:id="37" w:author="auth" w:date="2026-01-29T13:26:00Z" w16du:dateUtc="2026-01-29T12:26:00Z">
        <w:r>
          <w:rPr>
            <w:lang w:val="nb-NO" w:eastAsia="zh-CN"/>
          </w:rPr>
          <w:t>2</w:t>
        </w:r>
      </w:ins>
      <w:ins w:id="38" w:author="auth" w:date="2026-01-29T13:25:00Z" w16du:dateUtc="2026-01-29T12:25:00Z">
        <w:r>
          <w:rPr>
            <w:lang w:val="nb-NO" w:eastAsia="zh-CN"/>
          </w:rPr>
          <w:t>-1: Procedure for ML-enabled analytics monitoring</w:t>
        </w:r>
      </w:ins>
    </w:p>
    <w:p w14:paraId="7AA96FEF" w14:textId="5973A18D" w:rsidR="001C19E6" w:rsidRDefault="001C19E6" w:rsidP="001C19E6">
      <w:pPr>
        <w:pStyle w:val="B1"/>
        <w:rPr>
          <w:ins w:id="39" w:author="auth" w:date="2026-01-29T13:25:00Z" w16du:dateUtc="2026-01-29T12:25:00Z"/>
          <w:lang w:eastAsia="zh-CN"/>
        </w:rPr>
      </w:pPr>
      <w:ins w:id="40" w:author="auth" w:date="2026-01-29T13:25:00Z" w16du:dateUtc="2026-01-29T12:25:00Z">
        <w:r>
          <w:rPr>
            <w:lang w:eastAsia="zh-CN"/>
          </w:rPr>
          <w:t>1.</w:t>
        </w:r>
        <w:r>
          <w:rPr>
            <w:lang w:eastAsia="zh-CN"/>
          </w:rPr>
          <w:tab/>
          <w:t xml:space="preserve">The AIMLE server sends an ADAE analytics performance monitoring subscription request to the ADAE server. </w:t>
        </w:r>
      </w:ins>
    </w:p>
    <w:p w14:paraId="51382F44" w14:textId="6D167E9E" w:rsidR="001C19E6" w:rsidRDefault="001C19E6" w:rsidP="001C19E6">
      <w:pPr>
        <w:pStyle w:val="B1"/>
        <w:rPr>
          <w:ins w:id="41" w:author="auth" w:date="2026-01-29T13:25:00Z" w16du:dateUtc="2026-01-29T12:25:00Z"/>
          <w:lang w:eastAsia="zh-CN"/>
        </w:rPr>
      </w:pPr>
      <w:ins w:id="42" w:author="auth" w:date="2026-01-29T13:25:00Z" w16du:dateUtc="2026-01-29T12:25:00Z">
        <w:r>
          <w:rPr>
            <w:lang w:eastAsia="zh-CN"/>
          </w:rPr>
          <w:lastRenderedPageBreak/>
          <w:t>2.</w:t>
        </w:r>
        <w:r>
          <w:rPr>
            <w:lang w:eastAsia="zh-CN"/>
          </w:rPr>
          <w:tab/>
          <w:t xml:space="preserve">The ADAE server authorizes the subscription request and sends an ADAE analytics performance monitoring subscription response to the AIMLE server. </w:t>
        </w:r>
      </w:ins>
    </w:p>
    <w:p w14:paraId="737A1EE3" w14:textId="77777777" w:rsidR="001C19E6" w:rsidRDefault="001C19E6" w:rsidP="001C19E6">
      <w:pPr>
        <w:pStyle w:val="B1"/>
        <w:rPr>
          <w:ins w:id="43" w:author="auth" w:date="2026-01-29T13:25:00Z" w16du:dateUtc="2026-01-29T12:25:00Z"/>
          <w:lang w:eastAsia="zh-CN"/>
        </w:rPr>
      </w:pPr>
      <w:ins w:id="44" w:author="auth" w:date="2026-01-29T13:25:00Z" w16du:dateUtc="2026-01-29T12:25:00Z">
        <w:r>
          <w:rPr>
            <w:lang w:eastAsia="zh-CN"/>
          </w:rPr>
          <w:t>3.</w:t>
        </w:r>
        <w:r>
          <w:rPr>
            <w:lang w:eastAsia="zh-CN"/>
          </w:rPr>
          <w:tab/>
          <w:t>The ADAE server discovers based on the analytics ID the ADAECs or other entities (e.g. edge ADAES) which are undertaking an analytics task for the given analytics ID (e.g. local prediction at UE side or ADAES side).</w:t>
        </w:r>
      </w:ins>
    </w:p>
    <w:p w14:paraId="2EFFECD7" w14:textId="43BAECBE" w:rsidR="001C19E6" w:rsidRDefault="001C19E6" w:rsidP="001C19E6">
      <w:pPr>
        <w:pStyle w:val="B1"/>
        <w:rPr>
          <w:ins w:id="45" w:author="auth" w:date="2026-01-29T13:25:00Z" w16du:dateUtc="2026-01-29T12:25:00Z"/>
          <w:lang w:eastAsia="zh-CN"/>
        </w:rPr>
      </w:pPr>
      <w:ins w:id="46" w:author="auth" w:date="2026-01-29T13:25:00Z" w16du:dateUtc="2026-01-29T12:25:00Z">
        <w:r>
          <w:rPr>
            <w:lang w:eastAsia="zh-CN"/>
          </w:rPr>
          <w:t>4.</w:t>
        </w:r>
        <w:r>
          <w:rPr>
            <w:lang w:eastAsia="zh-CN"/>
          </w:rPr>
          <w:tab/>
          <w:t>The ADAES server sends a request to the discovered entities (ADAEC or edge ADAES) indicating a monitoring requirement for the analytics task. Such request can be in form of an analytics correctness feedback request either real time or when the analytics task finishes.</w:t>
        </w:r>
      </w:ins>
    </w:p>
    <w:p w14:paraId="2B2DD00B" w14:textId="77777777" w:rsidR="001C19E6" w:rsidRDefault="001C19E6" w:rsidP="001C19E6">
      <w:pPr>
        <w:pStyle w:val="B1"/>
        <w:rPr>
          <w:ins w:id="47" w:author="auth" w:date="2026-01-29T13:25:00Z" w16du:dateUtc="2026-01-29T12:25:00Z"/>
          <w:lang w:eastAsia="zh-CN"/>
        </w:rPr>
      </w:pPr>
      <w:ins w:id="48" w:author="auth" w:date="2026-01-29T13:25:00Z" w16du:dateUtc="2026-01-29T12:25:00Z">
        <w:r>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 data drift).</w:t>
        </w:r>
      </w:ins>
    </w:p>
    <w:p w14:paraId="17930AF8" w14:textId="0A640672" w:rsidR="001C19E6" w:rsidRDefault="001C19E6" w:rsidP="001C19E6">
      <w:pPr>
        <w:pStyle w:val="B1"/>
        <w:rPr>
          <w:ins w:id="49" w:author="auth" w:date="2026-01-29T13:25:00Z" w16du:dateUtc="2026-01-29T12:25:00Z"/>
          <w:lang w:eastAsia="zh-CN"/>
        </w:rPr>
      </w:pPr>
      <w:ins w:id="50" w:author="auth" w:date="2026-01-29T13:25:00Z" w16du:dateUtc="2026-01-29T12:25:00Z">
        <w:r>
          <w:rPr>
            <w:lang w:eastAsia="zh-CN"/>
          </w:rPr>
          <w:t xml:space="preserve">6. The discovered ADAEC(s) and/or edge ADAES based on the trigger criteria, send to the ADAES a monitoring response, indicating an expected or predicted degradation of the performance of the analytics task. Such message may also include the possible cause as in step </w:t>
        </w:r>
      </w:ins>
      <w:ins w:id="51" w:author="auth" w:date="2026-01-29T14:35:00Z" w16du:dateUtc="2026-01-29T13:35:00Z">
        <w:r w:rsidR="009548B4">
          <w:rPr>
            <w:lang w:eastAsia="zh-CN"/>
          </w:rPr>
          <w:t>5</w:t>
        </w:r>
      </w:ins>
      <w:ins w:id="52" w:author="auth" w:date="2026-01-29T13:25:00Z" w16du:dateUtc="2026-01-29T12:25:00Z">
        <w:r>
          <w:rPr>
            <w:lang w:eastAsia="zh-CN"/>
          </w:rPr>
          <w:t xml:space="preserve"> (e.g. data producer, ML model, UE/ channel conditions, data drift).</w:t>
        </w:r>
      </w:ins>
    </w:p>
    <w:p w14:paraId="7F187ED1" w14:textId="77777777" w:rsidR="001C19E6" w:rsidRDefault="001C19E6" w:rsidP="001C19E6">
      <w:pPr>
        <w:pStyle w:val="B1"/>
        <w:rPr>
          <w:ins w:id="53" w:author="auth" w:date="2026-01-29T13:25:00Z" w16du:dateUtc="2026-01-29T12:25:00Z"/>
          <w:lang w:eastAsia="zh-CN"/>
        </w:rPr>
      </w:pPr>
      <w:ins w:id="54" w:author="auth" w:date="2026-01-29T13:25:00Z" w16du:dateUtc="2026-01-29T12:25:00Z">
        <w:r>
          <w:rPr>
            <w:lang w:eastAsia="zh-CN"/>
          </w:rPr>
          <w:t xml:space="preserve">7. The ADAES identifies or predicts an ADAE service degradation or performance (against the KPIs for that analytics ID) and sends a notification to the AIMLE server detecting a degradation / mismatch at the target performance for the analytics task. </w:t>
        </w:r>
      </w:ins>
    </w:p>
    <w:p w14:paraId="69C61700" w14:textId="77777777" w:rsidR="001C19E6" w:rsidRDefault="001C19E6" w:rsidP="001C19E6">
      <w:pPr>
        <w:pStyle w:val="B1"/>
        <w:rPr>
          <w:ins w:id="55" w:author="auth" w:date="2026-01-29T13:25:00Z" w16du:dateUtc="2026-01-29T12:25:00Z"/>
          <w:lang w:eastAsia="zh-CN"/>
        </w:rPr>
      </w:pPr>
      <w:ins w:id="56" w:author="auth" w:date="2026-01-29T13:25:00Z" w16du:dateUtc="2026-01-29T12:25:00Z">
        <w:r>
          <w:rPr>
            <w:lang w:eastAsia="zh-CN"/>
          </w:rPr>
          <w:t xml:space="preserve">8. The AIMLE server based on the received monitoring notification from the one or more AIMLE clients, it identifies an expected or predicted ML model degradation using the AIMLE capability for ML model performance monitoring as specified in 3GPP TS 23.482 clause 8.22.2 and can optionally use the ADAE capability for ML model degradation detection in clause 8.19.2. </w:t>
        </w:r>
      </w:ins>
    </w:p>
    <w:p w14:paraId="2654752B" w14:textId="0B69A2C0" w:rsidR="001C19E6" w:rsidRDefault="001C19E6" w:rsidP="001C19E6">
      <w:pPr>
        <w:tabs>
          <w:tab w:val="left" w:pos="3215"/>
        </w:tabs>
        <w:rPr>
          <w:ins w:id="57" w:author="auth" w:date="2026-01-29T14:21:00Z" w16du:dateUtc="2026-01-29T13:21:00Z"/>
          <w:rFonts w:ascii="Arial" w:hAnsi="Arial" w:cs="Arial"/>
          <w:sz w:val="28"/>
          <w:szCs w:val="28"/>
        </w:rPr>
      </w:pPr>
    </w:p>
    <w:p w14:paraId="633AC5D7" w14:textId="66BB85EC" w:rsidR="005859B7" w:rsidRDefault="005859B7" w:rsidP="005859B7">
      <w:pPr>
        <w:pStyle w:val="Heading3"/>
        <w:rPr>
          <w:ins w:id="58" w:author="auth" w:date="2026-01-29T14:21:00Z" w16du:dateUtc="2026-01-29T13:21:00Z"/>
          <w:lang w:val="en-IN"/>
        </w:rPr>
      </w:pPr>
      <w:bookmarkStart w:id="59" w:name="_Toc200993547"/>
      <w:ins w:id="60" w:author="auth" w:date="2026-01-29T14:21:00Z" w16du:dateUtc="2026-01-29T13:21:00Z">
        <w:r>
          <w:rPr>
            <w:rFonts w:eastAsia="SimSun"/>
            <w:lang w:val="en-US" w:eastAsia="zh-CN"/>
          </w:rPr>
          <w:t>8.xx</w:t>
        </w:r>
        <w:r>
          <w:rPr>
            <w:lang w:val="en-IN"/>
          </w:rPr>
          <w:t>.</w:t>
        </w:r>
        <w:r>
          <w:rPr>
            <w:rFonts w:eastAsia="SimSun"/>
            <w:lang w:val="en-US" w:eastAsia="zh-CN"/>
          </w:rPr>
          <w:t>3</w:t>
        </w:r>
        <w:r>
          <w:rPr>
            <w:lang w:val="en-IN"/>
          </w:rPr>
          <w:tab/>
          <w:t>Information flows</w:t>
        </w:r>
        <w:bookmarkEnd w:id="59"/>
      </w:ins>
    </w:p>
    <w:p w14:paraId="60C4AC16" w14:textId="7F0AD516" w:rsidR="005859B7" w:rsidRDefault="005859B7" w:rsidP="005859B7">
      <w:pPr>
        <w:pStyle w:val="Heading4"/>
        <w:rPr>
          <w:ins w:id="61" w:author="auth" w:date="2026-01-29T14:21:00Z" w16du:dateUtc="2026-01-29T13:21:00Z"/>
        </w:rPr>
      </w:pPr>
      <w:bookmarkStart w:id="62" w:name="_Toc200993548"/>
      <w:ins w:id="63" w:author="auth" w:date="2026-01-29T14:21:00Z" w16du:dateUtc="2026-01-29T13:21:00Z">
        <w:r>
          <w:t>8.xx.3.1</w:t>
        </w:r>
        <w:r>
          <w:tab/>
          <w:t>General</w:t>
        </w:r>
        <w:bookmarkEnd w:id="62"/>
      </w:ins>
    </w:p>
    <w:p w14:paraId="740A9FCE" w14:textId="25B96D1B" w:rsidR="005859B7" w:rsidRDefault="005859B7" w:rsidP="005859B7">
      <w:pPr>
        <w:rPr>
          <w:ins w:id="64" w:author="auth" w:date="2026-01-29T14:21:00Z" w16du:dateUtc="2026-01-29T13:21:00Z"/>
        </w:rPr>
      </w:pPr>
      <w:ins w:id="65" w:author="auth" w:date="2026-01-29T14:21:00Z" w16du:dateUtc="2026-01-29T13:21:00Z">
        <w:r>
          <w:t xml:space="preserve">The following information flows are specified for </w:t>
        </w:r>
      </w:ins>
      <w:ins w:id="66" w:author="auth" w:date="2026-02-01T11:22:00Z" w16du:dateUtc="2026-02-01T10:22:00Z">
        <w:r w:rsidR="00017BA4">
          <w:t>monitoring</w:t>
        </w:r>
      </w:ins>
      <w:ins w:id="67" w:author="auth" w:date="2026-01-29T14:21:00Z" w16du:dateUtc="2026-01-29T13:21:00Z">
        <w:r>
          <w:t xml:space="preserve"> analytics</w:t>
        </w:r>
      </w:ins>
      <w:ins w:id="68" w:author="auth" w:date="2026-02-01T11:22:00Z" w16du:dateUtc="2026-02-01T10:22:00Z">
        <w:r w:rsidR="00017BA4">
          <w:t xml:space="preserve"> correctness</w:t>
        </w:r>
      </w:ins>
      <w:ins w:id="69" w:author="auth" w:date="2026-01-29T14:21:00Z" w16du:dateUtc="2026-01-29T13:21:00Z">
        <w:r>
          <w:t xml:space="preserve"> based on clause 8.xx.2. </w:t>
        </w:r>
      </w:ins>
    </w:p>
    <w:p w14:paraId="56A19D8B" w14:textId="5E3E4948" w:rsidR="005859B7" w:rsidRDefault="005859B7" w:rsidP="005859B7">
      <w:pPr>
        <w:pStyle w:val="Heading4"/>
        <w:rPr>
          <w:ins w:id="70" w:author="auth" w:date="2026-01-29T14:21:00Z" w16du:dateUtc="2026-01-29T13:21:00Z"/>
        </w:rPr>
      </w:pPr>
      <w:bookmarkStart w:id="71" w:name="_Toc200993549"/>
      <w:ins w:id="72" w:author="auth" w:date="2026-01-29T14:21:00Z" w16du:dateUtc="2026-01-29T13:21:00Z">
        <w:r>
          <w:t>8.</w:t>
        </w:r>
      </w:ins>
      <w:ins w:id="73" w:author="auth" w:date="2026-01-29T14:22:00Z" w16du:dateUtc="2026-01-29T13:22:00Z">
        <w:r>
          <w:t>xx</w:t>
        </w:r>
      </w:ins>
      <w:ins w:id="74" w:author="auth" w:date="2026-01-29T14:21:00Z" w16du:dateUtc="2026-01-29T13:21:00Z">
        <w:r>
          <w:t>.3.2</w:t>
        </w:r>
        <w:r>
          <w:tab/>
          <w:t>ADAE analytics monitori</w:t>
        </w:r>
      </w:ins>
      <w:ins w:id="75" w:author="auth" w:date="2026-01-29T14:22:00Z" w16du:dateUtc="2026-01-29T13:22:00Z">
        <w:r>
          <w:t xml:space="preserve">ng subscription </w:t>
        </w:r>
      </w:ins>
      <w:ins w:id="76" w:author="auth" w:date="2026-01-29T14:21:00Z" w16du:dateUtc="2026-01-29T13:21:00Z">
        <w:r>
          <w:t>request</w:t>
        </w:r>
        <w:bookmarkEnd w:id="71"/>
      </w:ins>
    </w:p>
    <w:p w14:paraId="1125B324" w14:textId="7A1C4978" w:rsidR="005859B7" w:rsidRDefault="005859B7" w:rsidP="005859B7">
      <w:pPr>
        <w:rPr>
          <w:ins w:id="77" w:author="auth" w:date="2026-01-29T14:23:00Z" w16du:dateUtc="2026-01-29T13:23:00Z"/>
        </w:rPr>
      </w:pPr>
      <w:ins w:id="78" w:author="auth" w:date="2026-01-29T14:21:00Z" w16du:dateUtc="2026-01-29T13:21:00Z">
        <w:r>
          <w:t>Table 8.</w:t>
        </w:r>
      </w:ins>
      <w:ins w:id="79" w:author="auth" w:date="2026-01-29T14:22:00Z" w16du:dateUtc="2026-01-29T13:22:00Z">
        <w:r>
          <w:t>xx</w:t>
        </w:r>
      </w:ins>
      <w:ins w:id="80" w:author="auth" w:date="2026-01-29T14:21:00Z" w16du:dateUtc="2026-01-29T13:21:00Z">
        <w:r>
          <w:t xml:space="preserve">.3.2-1 describes information elements for </w:t>
        </w:r>
      </w:ins>
      <w:ins w:id="81" w:author="auth" w:date="2026-01-29T14:22:00Z" w16du:dateUtc="2026-01-29T13:22:00Z">
        <w:r>
          <w:t xml:space="preserve">ADAE analytics monitoring subscription </w:t>
        </w:r>
      </w:ins>
      <w:ins w:id="82" w:author="auth" w:date="2026-01-29T14:21:00Z" w16du:dateUtc="2026-01-29T13:21:00Z">
        <w:r>
          <w:t xml:space="preserve">request from the </w:t>
        </w:r>
      </w:ins>
      <w:ins w:id="83" w:author="auth" w:date="2026-01-29T14:22:00Z" w16du:dateUtc="2026-01-29T13:22:00Z">
        <w:r>
          <w:t>AIMLE</w:t>
        </w:r>
      </w:ins>
      <w:ins w:id="84" w:author="auth" w:date="2026-01-29T14:21:00Z" w16du:dateUtc="2026-01-29T13:21:00Z">
        <w:r>
          <w:t xml:space="preserve"> server to the ADAE server.</w:t>
        </w:r>
      </w:ins>
    </w:p>
    <w:p w14:paraId="6E563727" w14:textId="4FE340F4" w:rsidR="005859B7" w:rsidRDefault="005859B7" w:rsidP="005859B7">
      <w:pPr>
        <w:pStyle w:val="TH"/>
        <w:rPr>
          <w:ins w:id="85" w:author="auth" w:date="2026-01-29T14:21:00Z" w16du:dateUtc="2026-01-29T13:21:00Z"/>
        </w:rPr>
      </w:pPr>
      <w:ins w:id="86" w:author="auth" w:date="2026-01-29T14:21:00Z" w16du:dateUtc="2026-01-29T13:21:00Z">
        <w:r>
          <w:lastRenderedPageBreak/>
          <w:t>Table 8.</w:t>
        </w:r>
      </w:ins>
      <w:ins w:id="87" w:author="auth" w:date="2026-01-29T14:22:00Z" w16du:dateUtc="2026-01-29T13:22:00Z">
        <w:r>
          <w:t>xx</w:t>
        </w:r>
      </w:ins>
      <w:ins w:id="88" w:author="auth" w:date="2026-01-29T14:21:00Z" w16du:dateUtc="2026-01-29T13:21:00Z">
        <w:r>
          <w:t xml:space="preserve">.3.2-1: </w:t>
        </w:r>
      </w:ins>
      <w:ins w:id="89" w:author="auth" w:date="2026-01-29T14:22:00Z" w16du:dateUtc="2026-01-29T13:22:00Z">
        <w:r>
          <w:t xml:space="preserve">ADAE analytics monitoring subscription </w:t>
        </w:r>
      </w:ins>
      <w:ins w:id="90" w:author="auth" w:date="2026-01-29T14:21:00Z" w16du:dateUtc="2026-01-29T13:21:00Z">
        <w:r>
          <w:t>request</w:t>
        </w:r>
      </w:ins>
    </w:p>
    <w:tbl>
      <w:tblPr>
        <w:tblW w:w="8640" w:type="dxa"/>
        <w:jc w:val="center"/>
        <w:tblLayout w:type="fixed"/>
        <w:tblLook w:val="04A0" w:firstRow="1" w:lastRow="0" w:firstColumn="1" w:lastColumn="0" w:noHBand="0" w:noVBand="1"/>
      </w:tblPr>
      <w:tblGrid>
        <w:gridCol w:w="2880"/>
        <w:gridCol w:w="1440"/>
        <w:gridCol w:w="4320"/>
      </w:tblGrid>
      <w:tr w:rsidR="005859B7" w14:paraId="7A487E9F" w14:textId="77777777" w:rsidTr="00C473FB">
        <w:trPr>
          <w:jc w:val="center"/>
          <w:ins w:id="91" w:author="auth" w:date="2026-01-29T14:21:00Z"/>
        </w:trPr>
        <w:tc>
          <w:tcPr>
            <w:tcW w:w="2880" w:type="dxa"/>
            <w:tcBorders>
              <w:top w:val="single" w:sz="4" w:space="0" w:color="000000"/>
              <w:left w:val="single" w:sz="4" w:space="0" w:color="000000"/>
              <w:bottom w:val="single" w:sz="4" w:space="0" w:color="000000"/>
              <w:right w:val="nil"/>
            </w:tcBorders>
            <w:hideMark/>
          </w:tcPr>
          <w:p w14:paraId="7C8ED384" w14:textId="77777777" w:rsidR="005859B7" w:rsidRDefault="005859B7" w:rsidP="00C473FB">
            <w:pPr>
              <w:pStyle w:val="TAH"/>
              <w:rPr>
                <w:ins w:id="92" w:author="auth" w:date="2026-01-29T14:21:00Z" w16du:dateUtc="2026-01-29T13:21:00Z"/>
                <w:kern w:val="2"/>
                <w:lang w:eastAsia="de-DE"/>
              </w:rPr>
            </w:pPr>
            <w:ins w:id="93" w:author="auth" w:date="2026-01-29T14:21:00Z" w16du:dateUtc="2026-01-29T13:2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E557501" w14:textId="77777777" w:rsidR="005859B7" w:rsidRDefault="005859B7" w:rsidP="00C473FB">
            <w:pPr>
              <w:pStyle w:val="TAH"/>
              <w:rPr>
                <w:ins w:id="94" w:author="auth" w:date="2026-01-29T14:21:00Z" w16du:dateUtc="2026-01-29T13:21:00Z"/>
                <w:kern w:val="2"/>
                <w:lang w:eastAsia="de-DE"/>
              </w:rPr>
            </w:pPr>
            <w:ins w:id="95" w:author="auth" w:date="2026-01-29T14:21:00Z" w16du:dateUtc="2026-01-29T13:2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765930" w14:textId="77777777" w:rsidR="005859B7" w:rsidRDefault="005859B7" w:rsidP="00C473FB">
            <w:pPr>
              <w:pStyle w:val="TAH"/>
              <w:rPr>
                <w:ins w:id="96" w:author="auth" w:date="2026-01-29T14:21:00Z" w16du:dateUtc="2026-01-29T13:21:00Z"/>
                <w:kern w:val="2"/>
                <w:lang w:eastAsia="de-DE"/>
              </w:rPr>
            </w:pPr>
            <w:ins w:id="97" w:author="auth" w:date="2026-01-29T14:21:00Z" w16du:dateUtc="2026-01-29T13:21:00Z">
              <w:r>
                <w:rPr>
                  <w:kern w:val="2"/>
                  <w:lang w:eastAsia="de-DE"/>
                </w:rPr>
                <w:t>Description</w:t>
              </w:r>
            </w:ins>
          </w:p>
        </w:tc>
      </w:tr>
      <w:tr w:rsidR="005859B7" w14:paraId="53429C25" w14:textId="77777777" w:rsidTr="00C473FB">
        <w:trPr>
          <w:jc w:val="center"/>
          <w:ins w:id="98" w:author="auth" w:date="2026-01-29T14:21:00Z"/>
        </w:trPr>
        <w:tc>
          <w:tcPr>
            <w:tcW w:w="2880" w:type="dxa"/>
            <w:tcBorders>
              <w:top w:val="single" w:sz="4" w:space="0" w:color="000000"/>
              <w:left w:val="single" w:sz="4" w:space="0" w:color="000000"/>
              <w:bottom w:val="single" w:sz="4" w:space="0" w:color="000000"/>
              <w:right w:val="nil"/>
            </w:tcBorders>
            <w:hideMark/>
          </w:tcPr>
          <w:p w14:paraId="4A2E8116" w14:textId="15EE0E38" w:rsidR="005859B7" w:rsidRPr="00DB2EC6" w:rsidRDefault="005859B7" w:rsidP="00C473FB">
            <w:pPr>
              <w:pStyle w:val="TAL"/>
              <w:rPr>
                <w:ins w:id="99" w:author="auth" w:date="2026-01-29T14:21:00Z" w16du:dateUtc="2026-01-29T13:21:00Z"/>
                <w:kern w:val="2"/>
                <w:lang w:eastAsia="de-DE"/>
              </w:rPr>
            </w:pPr>
            <w:ins w:id="100" w:author="auth" w:date="2026-01-29T14:21:00Z" w16du:dateUtc="2026-01-29T13:21:00Z">
              <w:r w:rsidRPr="00DB2EC6">
                <w:rPr>
                  <w:kern w:val="2"/>
                  <w:lang w:eastAsia="de-DE"/>
                </w:rPr>
                <w:t xml:space="preserve">Analytics </w:t>
              </w:r>
            </w:ins>
            <w:ins w:id="101" w:author="auth" w:date="2026-01-30T12:52:00Z" w16du:dateUtc="2026-01-30T11:52:00Z">
              <w:r w:rsidR="00DB2EC6">
                <w:rPr>
                  <w:kern w:val="2"/>
                  <w:lang w:eastAsia="de-DE"/>
                </w:rPr>
                <w:t>monitoring c</w:t>
              </w:r>
            </w:ins>
            <w:ins w:id="102" w:author="auth" w:date="2026-01-29T14:21:00Z" w16du:dateUtc="2026-01-29T13:21:00Z">
              <w:r w:rsidRPr="00DB2EC6">
                <w:rPr>
                  <w:kern w:val="2"/>
                  <w:lang w:eastAsia="de-DE"/>
                </w:rPr>
                <w:t>onsumer ID</w:t>
              </w:r>
            </w:ins>
          </w:p>
        </w:tc>
        <w:tc>
          <w:tcPr>
            <w:tcW w:w="1440" w:type="dxa"/>
            <w:tcBorders>
              <w:top w:val="single" w:sz="4" w:space="0" w:color="000000"/>
              <w:left w:val="single" w:sz="4" w:space="0" w:color="000000"/>
              <w:bottom w:val="single" w:sz="4" w:space="0" w:color="000000"/>
              <w:right w:val="nil"/>
            </w:tcBorders>
            <w:hideMark/>
          </w:tcPr>
          <w:p w14:paraId="751B1569" w14:textId="77777777" w:rsidR="005859B7" w:rsidRPr="00DB2EC6" w:rsidRDefault="005859B7" w:rsidP="00C473FB">
            <w:pPr>
              <w:pStyle w:val="TAC"/>
              <w:rPr>
                <w:ins w:id="103" w:author="auth" w:date="2026-01-29T14:21:00Z" w16du:dateUtc="2026-01-29T13:21:00Z"/>
                <w:kern w:val="2"/>
                <w:lang w:eastAsia="de-DE"/>
              </w:rPr>
            </w:pPr>
            <w:ins w:id="104" w:author="auth" w:date="2026-01-29T14:21:00Z" w16du:dateUtc="2026-01-29T13:21:00Z">
              <w:r w:rsidRPr="00DB2EC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1156FB" w14:textId="786CB3D8" w:rsidR="005859B7" w:rsidRPr="00DB2EC6" w:rsidRDefault="005859B7" w:rsidP="00C473FB">
            <w:pPr>
              <w:pStyle w:val="TAL"/>
              <w:rPr>
                <w:ins w:id="105" w:author="auth" w:date="2026-01-29T14:21:00Z" w16du:dateUtc="2026-01-29T13:21:00Z"/>
                <w:kern w:val="2"/>
                <w:lang w:eastAsia="de-DE"/>
              </w:rPr>
            </w:pPr>
            <w:ins w:id="106" w:author="auth" w:date="2026-01-29T14:21:00Z" w16du:dateUtc="2026-01-29T13:21:00Z">
              <w:r w:rsidRPr="00DB2EC6">
                <w:rPr>
                  <w:kern w:val="2"/>
                  <w:lang w:eastAsia="de-DE"/>
                </w:rPr>
                <w:t xml:space="preserve">The identifier of the analytics </w:t>
              </w:r>
            </w:ins>
            <w:ins w:id="107" w:author="auth" w:date="2026-01-30T12:50:00Z" w16du:dateUtc="2026-01-30T11:50:00Z">
              <w:r w:rsidR="00DB2EC6" w:rsidRPr="00DB2EC6">
                <w:rPr>
                  <w:kern w:val="2"/>
                  <w:lang w:eastAsia="de-DE"/>
                </w:rPr>
                <w:t xml:space="preserve">monitoring </w:t>
              </w:r>
            </w:ins>
            <w:ins w:id="108" w:author="auth" w:date="2026-01-29T14:21:00Z" w16du:dateUtc="2026-01-29T13:21:00Z">
              <w:r w:rsidRPr="00DB2EC6">
                <w:rPr>
                  <w:kern w:val="2"/>
                  <w:lang w:eastAsia="de-DE"/>
                </w:rPr>
                <w:t>consumer (VAL server, EAS</w:t>
              </w:r>
            </w:ins>
            <w:ins w:id="109" w:author="auth" w:date="2026-02-01T11:22:00Z" w16du:dateUtc="2026-02-01T10:22:00Z">
              <w:r w:rsidR="00017BA4">
                <w:rPr>
                  <w:kern w:val="2"/>
                  <w:lang w:eastAsia="de-DE"/>
                </w:rPr>
                <w:t>, AIMLE server</w:t>
              </w:r>
            </w:ins>
            <w:ins w:id="110" w:author="auth" w:date="2026-01-29T14:21:00Z" w16du:dateUtc="2026-01-29T13:21:00Z">
              <w:r w:rsidRPr="00DB2EC6">
                <w:rPr>
                  <w:kern w:val="2"/>
                  <w:lang w:eastAsia="de-DE"/>
                </w:rPr>
                <w:t>).</w:t>
              </w:r>
            </w:ins>
          </w:p>
        </w:tc>
      </w:tr>
      <w:tr w:rsidR="005859B7" w14:paraId="0BC83418" w14:textId="77777777" w:rsidTr="00C473FB">
        <w:trPr>
          <w:jc w:val="center"/>
          <w:ins w:id="111" w:author="auth" w:date="2026-01-29T14:21:00Z"/>
        </w:trPr>
        <w:tc>
          <w:tcPr>
            <w:tcW w:w="2880" w:type="dxa"/>
            <w:tcBorders>
              <w:top w:val="single" w:sz="4" w:space="0" w:color="000000"/>
              <w:left w:val="single" w:sz="4" w:space="0" w:color="000000"/>
              <w:bottom w:val="single" w:sz="4" w:space="0" w:color="000000"/>
              <w:right w:val="nil"/>
            </w:tcBorders>
            <w:hideMark/>
          </w:tcPr>
          <w:p w14:paraId="3D6D23CA" w14:textId="77777777" w:rsidR="005859B7" w:rsidRPr="00DB2EC6" w:rsidRDefault="005859B7" w:rsidP="00C473FB">
            <w:pPr>
              <w:pStyle w:val="TAL"/>
              <w:rPr>
                <w:ins w:id="112" w:author="auth" w:date="2026-01-29T14:21:00Z" w16du:dateUtc="2026-01-29T13:21:00Z"/>
                <w:kern w:val="2"/>
                <w:lang w:eastAsia="de-DE"/>
              </w:rPr>
            </w:pPr>
            <w:ins w:id="113" w:author="auth" w:date="2026-01-29T14:21:00Z" w16du:dateUtc="2026-01-29T13:21:00Z">
              <w:r w:rsidRPr="00DB2EC6">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F02C8E3" w14:textId="77777777" w:rsidR="005859B7" w:rsidRPr="00DB2EC6" w:rsidRDefault="005859B7" w:rsidP="00C473FB">
            <w:pPr>
              <w:pStyle w:val="TAC"/>
              <w:rPr>
                <w:ins w:id="114" w:author="auth" w:date="2026-01-29T14:21:00Z" w16du:dateUtc="2026-01-29T13:21:00Z"/>
                <w:kern w:val="2"/>
                <w:lang w:eastAsia="de-DE"/>
              </w:rPr>
            </w:pPr>
            <w:ins w:id="115" w:author="auth" w:date="2026-01-29T14:21:00Z" w16du:dateUtc="2026-01-29T13:21:00Z">
              <w:r w:rsidRPr="00DB2EC6">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8E17166" w14:textId="3C627817" w:rsidR="005859B7" w:rsidRPr="00DB2EC6" w:rsidRDefault="005859B7" w:rsidP="00C473FB">
            <w:pPr>
              <w:pStyle w:val="TAL"/>
              <w:rPr>
                <w:ins w:id="116" w:author="auth" w:date="2026-01-29T14:21:00Z" w16du:dateUtc="2026-01-29T13:21:00Z"/>
                <w:kern w:val="2"/>
                <w:lang w:eastAsia="de-DE"/>
              </w:rPr>
            </w:pPr>
            <w:ins w:id="117" w:author="auth" w:date="2026-01-29T14:21:00Z" w16du:dateUtc="2026-01-29T13:21:00Z">
              <w:r w:rsidRPr="00DB2EC6">
                <w:rPr>
                  <w:kern w:val="2"/>
                  <w:lang w:eastAsia="de-DE"/>
                </w:rPr>
                <w:t>The identifier of the analytics event</w:t>
              </w:r>
            </w:ins>
            <w:ins w:id="118" w:author="auth" w:date="2026-01-30T12:50:00Z" w16du:dateUtc="2026-01-30T11:50:00Z">
              <w:r w:rsidR="00DB2EC6" w:rsidRPr="00DB2EC6">
                <w:rPr>
                  <w:kern w:val="2"/>
                  <w:lang w:eastAsia="de-DE"/>
                </w:rPr>
                <w:t xml:space="preserve"> to be monitored</w:t>
              </w:r>
            </w:ins>
            <w:ins w:id="119" w:author="auth" w:date="2026-01-29T14:21:00Z" w16du:dateUtc="2026-01-29T13:21:00Z">
              <w:r w:rsidRPr="00DB2EC6">
                <w:rPr>
                  <w:kern w:val="2"/>
                  <w:lang w:eastAsia="de-DE"/>
                </w:rPr>
                <w:t>. This ID can be for example “edge performance analytics”.</w:t>
              </w:r>
            </w:ins>
          </w:p>
        </w:tc>
      </w:tr>
      <w:tr w:rsidR="005859B7" w14:paraId="2457A852" w14:textId="77777777" w:rsidTr="00C473FB">
        <w:trPr>
          <w:jc w:val="center"/>
          <w:ins w:id="120" w:author="auth" w:date="2026-01-29T14:21:00Z"/>
        </w:trPr>
        <w:tc>
          <w:tcPr>
            <w:tcW w:w="2880" w:type="dxa"/>
            <w:tcBorders>
              <w:top w:val="single" w:sz="4" w:space="0" w:color="000000"/>
              <w:left w:val="single" w:sz="4" w:space="0" w:color="000000"/>
              <w:bottom w:val="single" w:sz="4" w:space="0" w:color="000000"/>
              <w:right w:val="nil"/>
            </w:tcBorders>
            <w:hideMark/>
          </w:tcPr>
          <w:p w14:paraId="1A832EA0" w14:textId="153E5FDF" w:rsidR="005859B7" w:rsidRPr="00DB2EC6" w:rsidRDefault="00DB2EC6" w:rsidP="00C473FB">
            <w:pPr>
              <w:pStyle w:val="TAL"/>
              <w:rPr>
                <w:ins w:id="121" w:author="auth" w:date="2026-01-29T14:21:00Z" w16du:dateUtc="2026-01-29T13:21:00Z"/>
                <w:kern w:val="2"/>
                <w:lang w:eastAsia="de-DE"/>
              </w:rPr>
            </w:pPr>
            <w:ins w:id="122" w:author="auth" w:date="2026-01-30T12:52:00Z" w16du:dateUtc="2026-01-30T11:52:00Z">
              <w:r w:rsidRPr="00DB2EC6">
                <w:rPr>
                  <w:kern w:val="2"/>
                  <w:lang w:eastAsia="de-DE"/>
                </w:rPr>
                <w:t>&gt;</w:t>
              </w:r>
            </w:ins>
            <w:ins w:id="123" w:author="auth" w:date="2026-01-30T12:53:00Z" w16du:dateUtc="2026-01-30T11:53:00Z">
              <w:r>
                <w:rPr>
                  <w:kern w:val="2"/>
                  <w:lang w:eastAsia="de-DE"/>
                </w:rPr>
                <w:t xml:space="preserve"> </w:t>
              </w:r>
            </w:ins>
            <w:ins w:id="124" w:author="auth" w:date="2026-01-29T14:21:00Z" w16du:dateUtc="2026-01-29T13:21:00Z">
              <w:r w:rsidR="005859B7" w:rsidRPr="00DB2EC6">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35A0628D" w14:textId="0B7B1D19" w:rsidR="005859B7" w:rsidRPr="00DB2EC6" w:rsidRDefault="00DB2EC6" w:rsidP="00C473FB">
            <w:pPr>
              <w:pStyle w:val="TAC"/>
              <w:rPr>
                <w:ins w:id="125" w:author="auth" w:date="2026-01-29T14:21:00Z" w16du:dateUtc="2026-01-29T13:21:00Z"/>
                <w:kern w:val="2"/>
                <w:lang w:eastAsia="de-DE"/>
              </w:rPr>
            </w:pPr>
            <w:ins w:id="126" w:author="auth" w:date="2026-01-30T12:50:00Z" w16du:dateUtc="2026-01-30T11:50: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F19E6D" w14:textId="77777777" w:rsidR="005859B7" w:rsidRPr="00DB2EC6" w:rsidRDefault="005859B7" w:rsidP="00C473FB">
            <w:pPr>
              <w:pStyle w:val="TAL"/>
              <w:rPr>
                <w:ins w:id="127" w:author="auth" w:date="2026-01-29T14:21:00Z" w16du:dateUtc="2026-01-29T13:21:00Z"/>
                <w:kern w:val="2"/>
                <w:lang w:eastAsia="de-DE"/>
              </w:rPr>
            </w:pPr>
            <w:ins w:id="128" w:author="auth" w:date="2026-01-29T14:21:00Z" w16du:dateUtc="2026-01-29T13:21:00Z">
              <w:r w:rsidRPr="00DB2EC6">
                <w:rPr>
                  <w:kern w:val="2"/>
                  <w:lang w:eastAsia="de-DE"/>
                </w:rPr>
                <w:t>The type of analytics for the event, e.g. statistics or predictions.</w:t>
              </w:r>
            </w:ins>
          </w:p>
        </w:tc>
      </w:tr>
      <w:tr w:rsidR="005859B7" w14:paraId="7549601F" w14:textId="77777777" w:rsidTr="005859B7">
        <w:trPr>
          <w:jc w:val="center"/>
          <w:ins w:id="129" w:author="auth" w:date="2026-01-29T14:21:00Z"/>
        </w:trPr>
        <w:tc>
          <w:tcPr>
            <w:tcW w:w="2880" w:type="dxa"/>
            <w:tcBorders>
              <w:top w:val="single" w:sz="4" w:space="0" w:color="000000"/>
              <w:left w:val="single" w:sz="4" w:space="0" w:color="000000"/>
              <w:bottom w:val="single" w:sz="4" w:space="0" w:color="000000"/>
              <w:right w:val="nil"/>
            </w:tcBorders>
          </w:tcPr>
          <w:p w14:paraId="51E11AC5" w14:textId="2A09362E" w:rsidR="005859B7" w:rsidRPr="00DB2EC6" w:rsidRDefault="00DB2EC6" w:rsidP="00C473FB">
            <w:pPr>
              <w:pStyle w:val="TAL"/>
              <w:rPr>
                <w:ins w:id="130" w:author="auth" w:date="2026-01-29T14:21:00Z" w16du:dateUtc="2026-01-29T13:21:00Z"/>
                <w:kern w:val="2"/>
                <w:lang w:eastAsia="de-DE"/>
              </w:rPr>
            </w:pPr>
            <w:ins w:id="131" w:author="auth" w:date="2026-01-30T12:52:00Z" w16du:dateUtc="2026-01-30T11:52:00Z">
              <w:r w:rsidRPr="00DB2EC6">
                <w:rPr>
                  <w:kern w:val="2"/>
                  <w:lang w:eastAsia="de-DE"/>
                </w:rPr>
                <w:t>&gt; Analytics ser</w:t>
              </w:r>
            </w:ins>
            <w:ins w:id="132" w:author="auth" w:date="2026-01-30T12:53:00Z" w16du:dateUtc="2026-01-30T11:53:00Z">
              <w:r w:rsidRPr="00DB2EC6">
                <w:rPr>
                  <w:kern w:val="2"/>
                  <w:lang w:eastAsia="de-DE"/>
                </w:rPr>
                <w:t xml:space="preserve">vice </w:t>
              </w:r>
            </w:ins>
            <w:ins w:id="133" w:author="auth" w:date="2026-01-30T12:52:00Z" w16du:dateUtc="2026-01-30T11:52:00Z">
              <w:r w:rsidRPr="00DB2EC6">
                <w:rPr>
                  <w:kern w:val="2"/>
                  <w:lang w:eastAsia="de-DE"/>
                </w:rPr>
                <w:t xml:space="preserve">KPI </w:t>
              </w:r>
            </w:ins>
          </w:p>
        </w:tc>
        <w:tc>
          <w:tcPr>
            <w:tcW w:w="1440" w:type="dxa"/>
            <w:tcBorders>
              <w:top w:val="single" w:sz="4" w:space="0" w:color="000000"/>
              <w:left w:val="single" w:sz="4" w:space="0" w:color="000000"/>
              <w:bottom w:val="single" w:sz="4" w:space="0" w:color="000000"/>
              <w:right w:val="nil"/>
            </w:tcBorders>
          </w:tcPr>
          <w:p w14:paraId="43CCCE42" w14:textId="31472235" w:rsidR="005859B7" w:rsidRPr="00DB2EC6" w:rsidRDefault="00DB2EC6" w:rsidP="00C473FB">
            <w:pPr>
              <w:pStyle w:val="TAC"/>
              <w:rPr>
                <w:ins w:id="134" w:author="auth" w:date="2026-01-29T14:21:00Z" w16du:dateUtc="2026-01-29T13:21:00Z"/>
                <w:kern w:val="2"/>
                <w:lang w:eastAsia="de-DE"/>
              </w:rPr>
            </w:pPr>
            <w:ins w:id="135" w:author="auth" w:date="2026-01-30T12:53:00Z" w16du:dateUtc="2026-01-30T11:53: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1199E3" w14:textId="50144A16" w:rsidR="005859B7" w:rsidRPr="00DB2EC6" w:rsidRDefault="00DB2EC6" w:rsidP="00C473FB">
            <w:pPr>
              <w:pStyle w:val="TAL"/>
              <w:rPr>
                <w:ins w:id="136" w:author="auth" w:date="2026-01-29T14:21:00Z" w16du:dateUtc="2026-01-29T13:21:00Z"/>
                <w:kern w:val="2"/>
                <w:lang w:eastAsia="de-DE"/>
              </w:rPr>
            </w:pPr>
            <w:ins w:id="137" w:author="auth" w:date="2026-01-30T12:53:00Z" w16du:dateUtc="2026-01-30T11:53:00Z">
              <w:r w:rsidRPr="00DB2EC6">
                <w:rPr>
                  <w:kern w:val="2"/>
                  <w:lang w:eastAsia="de-DE"/>
                </w:rPr>
                <w:t>A KPI for the analytics service to be monitored</w:t>
              </w:r>
            </w:ins>
            <w:ins w:id="138" w:author="auth" w:date="2026-02-01T11:22:00Z" w16du:dateUtc="2026-02-01T10:22:00Z">
              <w:r w:rsidR="00017BA4">
                <w:rPr>
                  <w:kern w:val="2"/>
                  <w:lang w:eastAsia="de-DE"/>
                </w:rPr>
                <w:t>.</w:t>
              </w:r>
            </w:ins>
          </w:p>
        </w:tc>
      </w:tr>
      <w:tr w:rsidR="005859B7" w14:paraId="03B63B7C" w14:textId="77777777" w:rsidTr="00C473FB">
        <w:trPr>
          <w:jc w:val="center"/>
          <w:ins w:id="139" w:author="auth" w:date="2026-01-29T14:21:00Z"/>
        </w:trPr>
        <w:tc>
          <w:tcPr>
            <w:tcW w:w="2880" w:type="dxa"/>
            <w:tcBorders>
              <w:top w:val="single" w:sz="4" w:space="0" w:color="000000"/>
              <w:left w:val="single" w:sz="4" w:space="0" w:color="000000"/>
              <w:bottom w:val="single" w:sz="4" w:space="0" w:color="000000"/>
              <w:right w:val="nil"/>
            </w:tcBorders>
            <w:hideMark/>
          </w:tcPr>
          <w:p w14:paraId="664CAA20" w14:textId="77777777" w:rsidR="005859B7" w:rsidRPr="00DB2EC6" w:rsidRDefault="005859B7" w:rsidP="00C473FB">
            <w:pPr>
              <w:pStyle w:val="TAL"/>
              <w:rPr>
                <w:ins w:id="140" w:author="auth" w:date="2026-01-29T14:21:00Z" w16du:dateUtc="2026-01-29T13:21:00Z"/>
                <w:kern w:val="2"/>
                <w:lang w:eastAsia="de-DE"/>
              </w:rPr>
            </w:pPr>
            <w:ins w:id="141" w:author="auth" w:date="2026-01-29T14:21:00Z" w16du:dateUtc="2026-01-29T13:21:00Z">
              <w:r w:rsidRPr="00DB2EC6">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26278630" w14:textId="77777777" w:rsidR="005859B7" w:rsidRPr="00DB2EC6" w:rsidRDefault="005859B7" w:rsidP="00C473FB">
            <w:pPr>
              <w:pStyle w:val="TAC"/>
              <w:rPr>
                <w:ins w:id="142" w:author="auth" w:date="2026-01-29T14:21:00Z" w16du:dateUtc="2026-01-29T13:21:00Z"/>
                <w:kern w:val="2"/>
                <w:lang w:eastAsia="de-DE"/>
              </w:rPr>
            </w:pPr>
            <w:ins w:id="143" w:author="auth" w:date="2026-01-29T14:21:00Z" w16du:dateUtc="2026-01-29T13:21: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539CE1" w14:textId="77777777" w:rsidR="005859B7" w:rsidRPr="00DB2EC6" w:rsidRDefault="005859B7" w:rsidP="00C473FB">
            <w:pPr>
              <w:pStyle w:val="TAL"/>
              <w:rPr>
                <w:ins w:id="144" w:author="auth" w:date="2026-01-29T14:21:00Z" w16du:dateUtc="2026-01-29T13:21:00Z"/>
                <w:kern w:val="2"/>
                <w:lang w:eastAsia="de-DE"/>
              </w:rPr>
            </w:pPr>
            <w:ins w:id="145" w:author="auth" w:date="2026-01-29T14:21:00Z" w16du:dateUtc="2026-01-29T13:21:00Z">
              <w:r w:rsidRPr="00DB2EC6">
                <w:rPr>
                  <w:kern w:val="2"/>
                  <w:lang w:eastAsia="de-DE"/>
                </w:rPr>
                <w:t>The geographical or service area for which the subscription request applies.</w:t>
              </w:r>
            </w:ins>
          </w:p>
        </w:tc>
      </w:tr>
      <w:tr w:rsidR="005859B7" w14:paraId="1DCB9DB3" w14:textId="77777777" w:rsidTr="00C473FB">
        <w:trPr>
          <w:jc w:val="center"/>
          <w:ins w:id="146" w:author="auth" w:date="2026-01-29T14:21:00Z"/>
        </w:trPr>
        <w:tc>
          <w:tcPr>
            <w:tcW w:w="2880" w:type="dxa"/>
            <w:tcBorders>
              <w:top w:val="single" w:sz="4" w:space="0" w:color="000000"/>
              <w:left w:val="single" w:sz="4" w:space="0" w:color="000000"/>
              <w:bottom w:val="single" w:sz="4" w:space="0" w:color="000000"/>
              <w:right w:val="nil"/>
            </w:tcBorders>
            <w:hideMark/>
          </w:tcPr>
          <w:p w14:paraId="0114AC10" w14:textId="77777777" w:rsidR="005859B7" w:rsidRPr="00DB2EC6" w:rsidRDefault="005859B7" w:rsidP="00C473FB">
            <w:pPr>
              <w:pStyle w:val="TAL"/>
              <w:rPr>
                <w:ins w:id="147" w:author="auth" w:date="2026-01-29T14:21:00Z" w16du:dateUtc="2026-01-29T13:21:00Z"/>
                <w:kern w:val="2"/>
                <w:lang w:eastAsia="de-DE"/>
              </w:rPr>
            </w:pPr>
            <w:ins w:id="148" w:author="auth" w:date="2026-01-29T14:21:00Z" w16du:dateUtc="2026-01-29T13:21:00Z">
              <w:r w:rsidRPr="00DB2EC6">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11199524" w14:textId="77777777" w:rsidR="005859B7" w:rsidRPr="00DB2EC6" w:rsidRDefault="005859B7" w:rsidP="00C473FB">
            <w:pPr>
              <w:pStyle w:val="TAC"/>
              <w:rPr>
                <w:ins w:id="149" w:author="auth" w:date="2026-01-29T14:21:00Z" w16du:dateUtc="2026-01-29T13:21:00Z"/>
                <w:kern w:val="2"/>
                <w:lang w:eastAsia="de-DE"/>
              </w:rPr>
            </w:pPr>
            <w:ins w:id="150" w:author="auth" w:date="2026-01-29T14:21:00Z" w16du:dateUtc="2026-01-29T13:21: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7B49D1" w14:textId="77777777" w:rsidR="005859B7" w:rsidRPr="00DB2EC6" w:rsidRDefault="005859B7" w:rsidP="00C473FB">
            <w:pPr>
              <w:pStyle w:val="TAL"/>
              <w:rPr>
                <w:ins w:id="151" w:author="auth" w:date="2026-01-29T14:21:00Z" w16du:dateUtc="2026-01-29T13:21:00Z"/>
                <w:kern w:val="2"/>
                <w:lang w:eastAsia="de-DE"/>
              </w:rPr>
            </w:pPr>
            <w:ins w:id="152" w:author="auth" w:date="2026-01-29T14:21:00Z" w16du:dateUtc="2026-01-29T13:21:00Z">
              <w:r w:rsidRPr="00DB2EC6">
                <w:rPr>
                  <w:kern w:val="2"/>
                  <w:lang w:eastAsia="de-DE"/>
                </w:rPr>
                <w:t>The time validity of the subscription request.</w:t>
              </w:r>
            </w:ins>
          </w:p>
        </w:tc>
      </w:tr>
      <w:tr w:rsidR="005859B7" w14:paraId="2B585F4E" w14:textId="77777777" w:rsidTr="00C473FB">
        <w:trPr>
          <w:jc w:val="center"/>
          <w:ins w:id="153" w:author="auth" w:date="2026-01-29T14:21:00Z"/>
        </w:trPr>
        <w:tc>
          <w:tcPr>
            <w:tcW w:w="2880" w:type="dxa"/>
            <w:tcBorders>
              <w:top w:val="single" w:sz="4" w:space="0" w:color="000000"/>
              <w:left w:val="single" w:sz="4" w:space="0" w:color="000000"/>
              <w:bottom w:val="single" w:sz="4" w:space="0" w:color="000000"/>
              <w:right w:val="nil"/>
            </w:tcBorders>
            <w:hideMark/>
          </w:tcPr>
          <w:p w14:paraId="276D91CA" w14:textId="23578228" w:rsidR="005859B7" w:rsidRPr="00DB2EC6" w:rsidRDefault="005859B7" w:rsidP="00C473FB">
            <w:pPr>
              <w:pStyle w:val="TAL"/>
              <w:rPr>
                <w:ins w:id="154" w:author="auth" w:date="2026-01-29T14:21:00Z" w16du:dateUtc="2026-01-29T13:21:00Z"/>
                <w:kern w:val="2"/>
                <w:lang w:eastAsia="de-DE"/>
              </w:rPr>
            </w:pPr>
            <w:ins w:id="155" w:author="auth" w:date="2026-01-29T14:21:00Z" w16du:dateUtc="2026-01-29T13:21:00Z">
              <w:r w:rsidRPr="00DB2EC6">
                <w:rPr>
                  <w:lang w:eastAsia="de-DE"/>
                </w:rPr>
                <w:t xml:space="preserve">Reporting </w:t>
              </w:r>
            </w:ins>
            <w:ins w:id="156" w:author="auth" w:date="2026-01-30T12:51:00Z" w16du:dateUtc="2026-01-30T11:51:00Z">
              <w:r w:rsidR="00DB2EC6" w:rsidRPr="00DB2EC6">
                <w:rPr>
                  <w:lang w:eastAsia="de-DE"/>
                </w:rPr>
                <w:t>configura</w:t>
              </w:r>
            </w:ins>
            <w:ins w:id="157" w:author="auth" w:date="2026-01-30T12:54:00Z" w16du:dateUtc="2026-01-30T11:54:00Z">
              <w:r w:rsidR="00DB2EC6">
                <w:rPr>
                  <w:lang w:eastAsia="de-DE"/>
                </w:rPr>
                <w:t>t</w:t>
              </w:r>
            </w:ins>
            <w:ins w:id="158" w:author="auth" w:date="2026-01-30T12:51:00Z" w16du:dateUtc="2026-01-30T11:51:00Z">
              <w:r w:rsidR="00DB2EC6" w:rsidRPr="00DB2EC6">
                <w:rPr>
                  <w:lang w:eastAsia="de-DE"/>
                </w:rPr>
                <w:t>ion</w:t>
              </w:r>
            </w:ins>
          </w:p>
        </w:tc>
        <w:tc>
          <w:tcPr>
            <w:tcW w:w="1440" w:type="dxa"/>
            <w:tcBorders>
              <w:top w:val="single" w:sz="4" w:space="0" w:color="000000"/>
              <w:left w:val="single" w:sz="4" w:space="0" w:color="000000"/>
              <w:bottom w:val="single" w:sz="4" w:space="0" w:color="000000"/>
              <w:right w:val="nil"/>
            </w:tcBorders>
            <w:hideMark/>
          </w:tcPr>
          <w:p w14:paraId="317EC598" w14:textId="6F8E024E" w:rsidR="005859B7" w:rsidRPr="00DB2EC6" w:rsidRDefault="005859B7" w:rsidP="00C473FB">
            <w:pPr>
              <w:pStyle w:val="TAC"/>
              <w:rPr>
                <w:ins w:id="159" w:author="auth" w:date="2026-01-29T14:21:00Z" w16du:dateUtc="2026-01-29T13:21:00Z"/>
                <w:kern w:val="2"/>
                <w:lang w:eastAsia="de-DE"/>
              </w:rPr>
            </w:pPr>
            <w:ins w:id="160" w:author="auth" w:date="2026-01-29T14:21:00Z" w16du:dateUtc="2026-01-29T13:21:00Z">
              <w:r w:rsidRPr="00DB2EC6">
                <w:rPr>
                  <w:lang w:eastAsia="de-DE"/>
                </w:rPr>
                <w:t>O</w:t>
              </w:r>
            </w:ins>
            <w:ins w:id="161" w:author="auth" w:date="2026-01-30T12:55:00Z" w16du:dateUtc="2026-01-30T11:55:00Z">
              <w:r w:rsidR="00DB2EC6">
                <w:rPr>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76F13D2" w14:textId="5DB03892" w:rsidR="005859B7" w:rsidRPr="00DB2EC6" w:rsidRDefault="00DB2EC6" w:rsidP="00C473FB">
            <w:pPr>
              <w:pStyle w:val="TAL"/>
              <w:rPr>
                <w:ins w:id="162" w:author="auth" w:date="2026-01-29T14:21:00Z" w16du:dateUtc="2026-01-29T13:21:00Z"/>
                <w:kern w:val="2"/>
                <w:lang w:eastAsia="de-DE"/>
              </w:rPr>
            </w:pPr>
            <w:ins w:id="163" w:author="auth" w:date="2026-01-30T12:51:00Z" w16du:dateUtc="2026-01-30T11:51:00Z">
              <w:r w:rsidRPr="00DB2EC6">
                <w:rPr>
                  <w:lang w:eastAsia="zh-CN"/>
                </w:rPr>
                <w:t xml:space="preserve">The monitoring reporting configuration i.e. thresholds for triggering a monitoring event, e.g. minimum accuracy, confidence level, whether the reporting is one time or periodical or </w:t>
              </w:r>
            </w:ins>
            <w:ins w:id="164" w:author="auth" w:date="2026-01-30T12:52:00Z" w16du:dateUtc="2026-01-30T11:52:00Z">
              <w:r w:rsidRPr="00DB2EC6">
                <w:rPr>
                  <w:lang w:eastAsia="zh-CN"/>
                </w:rPr>
                <w:t>event based</w:t>
              </w:r>
            </w:ins>
            <w:ins w:id="165" w:author="auth" w:date="2026-01-30T12:51:00Z" w16du:dateUtc="2026-01-30T11:51:00Z">
              <w:r w:rsidRPr="00DB2EC6">
                <w:rPr>
                  <w:lang w:eastAsia="zh-CN"/>
                </w:rPr>
                <w:t>.</w:t>
              </w:r>
            </w:ins>
          </w:p>
        </w:tc>
      </w:tr>
      <w:tr w:rsidR="00DB2EC6" w14:paraId="5DC8F4F4" w14:textId="77777777" w:rsidTr="00C473FB">
        <w:trPr>
          <w:jc w:val="center"/>
          <w:ins w:id="166" w:author="auth" w:date="2026-01-30T12:53:00Z"/>
        </w:trPr>
        <w:tc>
          <w:tcPr>
            <w:tcW w:w="2880" w:type="dxa"/>
            <w:tcBorders>
              <w:top w:val="single" w:sz="4" w:space="0" w:color="000000"/>
              <w:left w:val="single" w:sz="4" w:space="0" w:color="000000"/>
              <w:bottom w:val="single" w:sz="4" w:space="0" w:color="000000"/>
              <w:right w:val="nil"/>
            </w:tcBorders>
          </w:tcPr>
          <w:p w14:paraId="6BB65948" w14:textId="209ED734" w:rsidR="00DB2EC6" w:rsidRPr="00DB2EC6" w:rsidRDefault="00DB2EC6" w:rsidP="00C473FB">
            <w:pPr>
              <w:pStyle w:val="TAL"/>
              <w:rPr>
                <w:ins w:id="167" w:author="auth" w:date="2026-01-30T12:53:00Z" w16du:dateUtc="2026-01-30T11:53:00Z"/>
                <w:lang w:eastAsia="de-DE"/>
              </w:rPr>
            </w:pPr>
            <w:ins w:id="168" w:author="auth" w:date="2026-01-30T12:54:00Z" w16du:dateUtc="2026-01-30T11:54:00Z">
              <w:r>
                <w:rPr>
                  <w:lang w:eastAsia="de-DE"/>
                </w:rPr>
                <w:t>VAL policies</w:t>
              </w:r>
            </w:ins>
          </w:p>
        </w:tc>
        <w:tc>
          <w:tcPr>
            <w:tcW w:w="1440" w:type="dxa"/>
            <w:tcBorders>
              <w:top w:val="single" w:sz="4" w:space="0" w:color="000000"/>
              <w:left w:val="single" w:sz="4" w:space="0" w:color="000000"/>
              <w:bottom w:val="single" w:sz="4" w:space="0" w:color="000000"/>
              <w:right w:val="nil"/>
            </w:tcBorders>
          </w:tcPr>
          <w:p w14:paraId="4D8C1A7D" w14:textId="1CD0AEE4" w:rsidR="00DB2EC6" w:rsidRPr="00DB2EC6" w:rsidRDefault="00DB2EC6" w:rsidP="00C473FB">
            <w:pPr>
              <w:pStyle w:val="TAC"/>
              <w:rPr>
                <w:ins w:id="169" w:author="auth" w:date="2026-01-30T12:53:00Z" w16du:dateUtc="2026-01-30T11:53:00Z"/>
                <w:lang w:eastAsia="de-DE"/>
              </w:rPr>
            </w:pPr>
            <w:ins w:id="170" w:author="auth" w:date="2026-01-30T12:54:00Z" w16du:dateUtc="2026-01-30T11:54:00Z">
              <w:r>
                <w:rPr>
                  <w:lang w:eastAsia="de-DE"/>
                </w:rPr>
                <w:t>O</w:t>
              </w:r>
            </w:ins>
            <w:ins w:id="171" w:author="auth" w:date="2026-01-30T12:55:00Z" w16du:dateUtc="2026-01-30T11:55:00Z">
              <w:r>
                <w:rPr>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2E106A7" w14:textId="51649700" w:rsidR="00DB2EC6" w:rsidRPr="00DB2EC6" w:rsidRDefault="00DB2EC6" w:rsidP="00C473FB">
            <w:pPr>
              <w:pStyle w:val="TAL"/>
              <w:rPr>
                <w:ins w:id="172" w:author="auth" w:date="2026-01-30T12:53:00Z" w16du:dateUtc="2026-01-30T11:53:00Z"/>
                <w:lang w:eastAsia="zh-CN"/>
              </w:rPr>
            </w:pPr>
            <w:ins w:id="173" w:author="auth" w:date="2026-01-30T12:54:00Z" w16du:dateUtc="2026-01-30T11:54:00Z">
              <w:r>
                <w:rPr>
                  <w:lang w:eastAsia="zh-CN"/>
                </w:rPr>
                <w:t>VAL policies for triggering an action based on a monitoring event (e.g. if analytics degradation is detected, re-start the analytics process)</w:t>
              </w:r>
            </w:ins>
            <w:ins w:id="174" w:author="auth" w:date="2026-01-30T12:55:00Z" w16du:dateUtc="2026-01-30T11:55:00Z">
              <w:r>
                <w:rPr>
                  <w:lang w:eastAsia="zh-CN"/>
                </w:rPr>
                <w:t>.</w:t>
              </w:r>
            </w:ins>
          </w:p>
        </w:tc>
      </w:tr>
      <w:tr w:rsidR="00DB2EC6" w14:paraId="409CAA0E" w14:textId="77777777" w:rsidTr="00D94355">
        <w:trPr>
          <w:jc w:val="center"/>
          <w:ins w:id="175" w:author="auth" w:date="2026-01-30T12:55:00Z"/>
        </w:trPr>
        <w:tc>
          <w:tcPr>
            <w:tcW w:w="8640" w:type="dxa"/>
            <w:gridSpan w:val="3"/>
            <w:tcBorders>
              <w:top w:val="single" w:sz="4" w:space="0" w:color="000000"/>
              <w:left w:val="single" w:sz="4" w:space="0" w:color="000000"/>
              <w:bottom w:val="single" w:sz="4" w:space="0" w:color="000000"/>
              <w:right w:val="single" w:sz="4" w:space="0" w:color="000000"/>
            </w:tcBorders>
          </w:tcPr>
          <w:p w14:paraId="48C1746F" w14:textId="0490917D" w:rsidR="00DB2EC6" w:rsidRDefault="00DB2EC6" w:rsidP="00C473FB">
            <w:pPr>
              <w:pStyle w:val="TAL"/>
              <w:rPr>
                <w:ins w:id="176" w:author="auth" w:date="2026-01-30T12:55:00Z" w16du:dateUtc="2026-01-30T11:55:00Z"/>
                <w:lang w:eastAsia="zh-CN"/>
              </w:rPr>
            </w:pPr>
            <w:ins w:id="177" w:author="auth" w:date="2026-01-30T12:55:00Z" w16du:dateUtc="2026-01-30T11:55:00Z">
              <w:r>
                <w:rPr>
                  <w:lang w:eastAsia="zh-CN"/>
                </w:rPr>
                <w:t>NOTE: At least one of these shall be present.</w:t>
              </w:r>
            </w:ins>
          </w:p>
        </w:tc>
      </w:tr>
    </w:tbl>
    <w:p w14:paraId="784D06CE" w14:textId="77777777" w:rsidR="005859B7" w:rsidRDefault="005859B7" w:rsidP="005859B7">
      <w:pPr>
        <w:rPr>
          <w:ins w:id="178" w:author="auth" w:date="2026-01-29T14:21:00Z" w16du:dateUtc="2026-01-29T13:21:00Z"/>
          <w:lang w:val="en-US"/>
        </w:rPr>
      </w:pPr>
    </w:p>
    <w:p w14:paraId="3E0AF403" w14:textId="5FFBCA81" w:rsidR="005859B7" w:rsidRDefault="005859B7" w:rsidP="005859B7">
      <w:pPr>
        <w:pStyle w:val="Heading4"/>
        <w:rPr>
          <w:ins w:id="179" w:author="auth" w:date="2026-01-29T14:21:00Z" w16du:dateUtc="2026-01-29T13:21:00Z"/>
        </w:rPr>
      </w:pPr>
      <w:bookmarkStart w:id="180" w:name="_Toc200993550"/>
      <w:ins w:id="181" w:author="auth" w:date="2026-01-29T14:21:00Z" w16du:dateUtc="2026-01-29T13:21:00Z">
        <w:r>
          <w:t>8.</w:t>
        </w:r>
      </w:ins>
      <w:ins w:id="182" w:author="auth" w:date="2026-01-29T14:24:00Z" w16du:dateUtc="2026-01-29T13:24:00Z">
        <w:r>
          <w:t>xx</w:t>
        </w:r>
      </w:ins>
      <w:ins w:id="183" w:author="auth" w:date="2026-01-29T14:21:00Z" w16du:dateUtc="2026-01-29T13:21:00Z">
        <w:r>
          <w:t>.3.3</w:t>
        </w:r>
        <w:r>
          <w:tab/>
        </w:r>
      </w:ins>
      <w:ins w:id="184" w:author="auth" w:date="2026-01-29T14:23:00Z" w16du:dateUtc="2026-01-29T13:23:00Z">
        <w:r>
          <w:t xml:space="preserve">ADAE analytics monitoring subscription </w:t>
        </w:r>
      </w:ins>
      <w:ins w:id="185" w:author="auth" w:date="2026-01-29T14:21:00Z" w16du:dateUtc="2026-01-29T13:21:00Z">
        <w:r>
          <w:t>response</w:t>
        </w:r>
        <w:bookmarkEnd w:id="180"/>
      </w:ins>
    </w:p>
    <w:p w14:paraId="55072CD2" w14:textId="1004E9E0" w:rsidR="009548B4" w:rsidRDefault="005859B7" w:rsidP="005859B7">
      <w:pPr>
        <w:rPr>
          <w:ins w:id="186" w:author="auth" w:date="2026-01-29T14:21:00Z" w16du:dateUtc="2026-01-29T13:21:00Z"/>
        </w:rPr>
      </w:pPr>
      <w:ins w:id="187" w:author="auth" w:date="2026-01-29T14:21:00Z" w16du:dateUtc="2026-01-29T13:21:00Z">
        <w:r>
          <w:t>Table 8.</w:t>
        </w:r>
      </w:ins>
      <w:ins w:id="188" w:author="auth" w:date="2026-01-29T14:24:00Z" w16du:dateUtc="2026-01-29T13:24:00Z">
        <w:r>
          <w:t>xx</w:t>
        </w:r>
      </w:ins>
      <w:ins w:id="189" w:author="auth" w:date="2026-01-29T14:21:00Z" w16du:dateUtc="2026-01-29T13:21:00Z">
        <w:r>
          <w:t xml:space="preserve">.3.3-1 describes information elements for the </w:t>
        </w:r>
      </w:ins>
      <w:ins w:id="190" w:author="auth" w:date="2026-01-29T14:24:00Z" w16du:dateUtc="2026-01-29T13:24:00Z">
        <w:r>
          <w:t xml:space="preserve">ADAE analytics monitoring subscription response </w:t>
        </w:r>
      </w:ins>
      <w:ins w:id="191" w:author="auth" w:date="2026-01-29T14:21:00Z" w16du:dateUtc="2026-01-29T13:21:00Z">
        <w:r>
          <w:t>from the ADAE server</w:t>
        </w:r>
      </w:ins>
      <w:ins w:id="192" w:author="auth" w:date="2026-01-29T14:24:00Z" w16du:dateUtc="2026-01-29T13:24:00Z">
        <w:r>
          <w:t xml:space="preserve"> to the AIMLE server</w:t>
        </w:r>
      </w:ins>
      <w:ins w:id="193" w:author="auth" w:date="2026-01-29T14:21:00Z" w16du:dateUtc="2026-01-29T13:21:00Z">
        <w:r>
          <w:t>.</w:t>
        </w:r>
      </w:ins>
    </w:p>
    <w:p w14:paraId="41BCE41D" w14:textId="42B512AC" w:rsidR="005859B7" w:rsidRPr="000F07D1" w:rsidRDefault="005859B7" w:rsidP="005859B7">
      <w:pPr>
        <w:pStyle w:val="TH"/>
        <w:rPr>
          <w:ins w:id="194" w:author="auth" w:date="2026-01-29T14:21:00Z" w16du:dateUtc="2026-01-29T13:21:00Z"/>
        </w:rPr>
      </w:pPr>
      <w:ins w:id="195" w:author="auth" w:date="2026-01-29T14:21:00Z" w16du:dateUtc="2026-01-29T13:21:00Z">
        <w:r w:rsidRPr="000F07D1">
          <w:t>Table 8.</w:t>
        </w:r>
      </w:ins>
      <w:ins w:id="196" w:author="auth" w:date="2026-01-29T14:24:00Z" w16du:dateUtc="2026-01-29T13:24:00Z">
        <w:r w:rsidRPr="000F07D1">
          <w:t>xx</w:t>
        </w:r>
      </w:ins>
      <w:ins w:id="197" w:author="auth" w:date="2026-01-29T14:21:00Z" w16du:dateUtc="2026-01-29T13:21:00Z">
        <w:r w:rsidRPr="000F07D1">
          <w:t xml:space="preserve">.3.3-1: </w:t>
        </w:r>
      </w:ins>
      <w:ins w:id="198" w:author="auth" w:date="2026-01-29T14:24:00Z" w16du:dateUtc="2026-01-29T13:24:00Z">
        <w:r w:rsidRPr="000F07D1">
          <w:t xml:space="preserve">ADAE analytics monitoring subscription </w:t>
        </w:r>
      </w:ins>
      <w:ins w:id="199" w:author="auth" w:date="2026-01-29T14:21:00Z" w16du:dateUtc="2026-01-29T13:21:00Z">
        <w:r w:rsidRPr="000F07D1">
          <w:t>response</w:t>
        </w:r>
      </w:ins>
    </w:p>
    <w:tbl>
      <w:tblPr>
        <w:tblW w:w="8640" w:type="dxa"/>
        <w:jc w:val="center"/>
        <w:tblLayout w:type="fixed"/>
        <w:tblLook w:val="04A0" w:firstRow="1" w:lastRow="0" w:firstColumn="1" w:lastColumn="0" w:noHBand="0" w:noVBand="1"/>
      </w:tblPr>
      <w:tblGrid>
        <w:gridCol w:w="2880"/>
        <w:gridCol w:w="1440"/>
        <w:gridCol w:w="4320"/>
      </w:tblGrid>
      <w:tr w:rsidR="005859B7" w:rsidRPr="000F07D1" w14:paraId="176C2957" w14:textId="77777777" w:rsidTr="00C473FB">
        <w:trPr>
          <w:jc w:val="center"/>
          <w:ins w:id="200" w:author="auth" w:date="2026-01-29T14:25:00Z"/>
        </w:trPr>
        <w:tc>
          <w:tcPr>
            <w:tcW w:w="2880" w:type="dxa"/>
            <w:tcBorders>
              <w:top w:val="single" w:sz="4" w:space="0" w:color="000000"/>
              <w:left w:val="single" w:sz="4" w:space="0" w:color="000000"/>
              <w:bottom w:val="single" w:sz="4" w:space="0" w:color="000000"/>
              <w:right w:val="nil"/>
            </w:tcBorders>
            <w:hideMark/>
          </w:tcPr>
          <w:p w14:paraId="49AEFEB9" w14:textId="77777777" w:rsidR="005859B7" w:rsidRPr="000F07D1" w:rsidRDefault="005859B7" w:rsidP="00C473FB">
            <w:pPr>
              <w:pStyle w:val="TAH"/>
              <w:rPr>
                <w:ins w:id="201" w:author="auth" w:date="2026-01-29T14:25:00Z" w16du:dateUtc="2026-01-29T13:25:00Z"/>
                <w:kern w:val="2"/>
                <w:lang w:eastAsia="de-DE"/>
              </w:rPr>
            </w:pPr>
            <w:ins w:id="202" w:author="auth" w:date="2026-01-29T14:25:00Z" w16du:dateUtc="2026-01-29T13:25:00Z">
              <w:r w:rsidRPr="000F07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6EED93" w14:textId="77777777" w:rsidR="005859B7" w:rsidRPr="000F07D1" w:rsidRDefault="005859B7" w:rsidP="00C473FB">
            <w:pPr>
              <w:pStyle w:val="TAH"/>
              <w:rPr>
                <w:ins w:id="203" w:author="auth" w:date="2026-01-29T14:25:00Z" w16du:dateUtc="2026-01-29T13:25:00Z"/>
                <w:kern w:val="2"/>
                <w:lang w:eastAsia="de-DE"/>
              </w:rPr>
            </w:pPr>
            <w:ins w:id="204" w:author="auth" w:date="2026-01-29T14:25:00Z" w16du:dateUtc="2026-01-29T13:25:00Z">
              <w:r w:rsidRPr="000F07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9D0F99" w14:textId="77777777" w:rsidR="005859B7" w:rsidRPr="000F07D1" w:rsidRDefault="005859B7" w:rsidP="00C473FB">
            <w:pPr>
              <w:pStyle w:val="TAH"/>
              <w:rPr>
                <w:ins w:id="205" w:author="auth" w:date="2026-01-29T14:25:00Z" w16du:dateUtc="2026-01-29T13:25:00Z"/>
                <w:kern w:val="2"/>
                <w:lang w:eastAsia="de-DE"/>
              </w:rPr>
            </w:pPr>
            <w:ins w:id="206" w:author="auth" w:date="2026-01-29T14:25:00Z" w16du:dateUtc="2026-01-29T13:25:00Z">
              <w:r w:rsidRPr="000F07D1">
                <w:rPr>
                  <w:kern w:val="2"/>
                  <w:lang w:eastAsia="de-DE"/>
                </w:rPr>
                <w:t>Description</w:t>
              </w:r>
            </w:ins>
          </w:p>
        </w:tc>
      </w:tr>
      <w:tr w:rsidR="005859B7" w:rsidRPr="000F07D1" w14:paraId="0771A4BE" w14:textId="77777777" w:rsidTr="00C473FB">
        <w:trPr>
          <w:jc w:val="center"/>
          <w:ins w:id="207" w:author="auth" w:date="2026-01-29T14:25:00Z"/>
        </w:trPr>
        <w:tc>
          <w:tcPr>
            <w:tcW w:w="2880" w:type="dxa"/>
            <w:tcBorders>
              <w:top w:val="single" w:sz="4" w:space="0" w:color="000000"/>
              <w:left w:val="single" w:sz="4" w:space="0" w:color="000000"/>
              <w:bottom w:val="single" w:sz="4" w:space="0" w:color="000000"/>
              <w:right w:val="nil"/>
            </w:tcBorders>
            <w:hideMark/>
          </w:tcPr>
          <w:p w14:paraId="2B7AB065" w14:textId="77777777" w:rsidR="005859B7" w:rsidRPr="000F07D1" w:rsidRDefault="005859B7" w:rsidP="00C473FB">
            <w:pPr>
              <w:pStyle w:val="TAL"/>
              <w:rPr>
                <w:ins w:id="208" w:author="auth" w:date="2026-01-29T14:25:00Z" w16du:dateUtc="2026-01-29T13:25:00Z"/>
                <w:kern w:val="2"/>
                <w:lang w:eastAsia="de-DE"/>
              </w:rPr>
            </w:pPr>
            <w:ins w:id="209" w:author="auth" w:date="2026-01-29T14:25:00Z" w16du:dateUtc="2026-01-29T13:25:00Z">
              <w:r w:rsidRPr="000F07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CCDD89A" w14:textId="77777777" w:rsidR="005859B7" w:rsidRPr="000F07D1" w:rsidRDefault="005859B7" w:rsidP="00C473FB">
            <w:pPr>
              <w:pStyle w:val="TAC"/>
              <w:rPr>
                <w:ins w:id="210" w:author="auth" w:date="2026-01-29T14:25:00Z" w16du:dateUtc="2026-01-29T13:25:00Z"/>
                <w:kern w:val="2"/>
                <w:lang w:eastAsia="de-DE"/>
              </w:rPr>
            </w:pPr>
            <w:ins w:id="211" w:author="auth" w:date="2026-01-29T14:25:00Z" w16du:dateUtc="2026-01-29T13:25:00Z">
              <w:r w:rsidRPr="000F07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FB517B" w14:textId="4941450B" w:rsidR="005859B7" w:rsidRPr="000F07D1" w:rsidRDefault="005859B7" w:rsidP="00C473FB">
            <w:pPr>
              <w:pStyle w:val="TAL"/>
              <w:rPr>
                <w:ins w:id="212" w:author="auth" w:date="2026-01-29T14:25:00Z" w16du:dateUtc="2026-01-29T13:25:00Z"/>
                <w:kern w:val="2"/>
                <w:lang w:eastAsia="de-DE"/>
              </w:rPr>
            </w:pPr>
            <w:ins w:id="213" w:author="auth" w:date="2026-01-29T14:25:00Z" w16du:dateUtc="2026-01-29T13:25:00Z">
              <w:r w:rsidRPr="000F07D1">
                <w:rPr>
                  <w:kern w:val="2"/>
                  <w:lang w:eastAsia="de-DE"/>
                </w:rPr>
                <w:t>The result of the analytics monitoring subscription request (positive or negative acknowledgement).</w:t>
              </w:r>
            </w:ins>
          </w:p>
        </w:tc>
      </w:tr>
      <w:tr w:rsidR="00DB2EC6" w:rsidRPr="000F07D1" w14:paraId="4495FF0B" w14:textId="77777777" w:rsidTr="00C473FB">
        <w:trPr>
          <w:jc w:val="center"/>
          <w:ins w:id="214" w:author="auth" w:date="2026-01-30T12:56:00Z"/>
        </w:trPr>
        <w:tc>
          <w:tcPr>
            <w:tcW w:w="2880" w:type="dxa"/>
            <w:tcBorders>
              <w:top w:val="single" w:sz="4" w:space="0" w:color="000000"/>
              <w:left w:val="single" w:sz="4" w:space="0" w:color="000000"/>
              <w:bottom w:val="single" w:sz="4" w:space="0" w:color="000000"/>
              <w:right w:val="nil"/>
            </w:tcBorders>
          </w:tcPr>
          <w:p w14:paraId="6C1B0794" w14:textId="441412F0" w:rsidR="00DB2EC6" w:rsidRPr="000F07D1" w:rsidRDefault="00DB2EC6" w:rsidP="00C473FB">
            <w:pPr>
              <w:pStyle w:val="TAL"/>
              <w:rPr>
                <w:ins w:id="215" w:author="auth" w:date="2026-01-30T12:56:00Z" w16du:dateUtc="2026-01-30T11:56:00Z"/>
                <w:kern w:val="2"/>
                <w:lang w:eastAsia="de-DE"/>
              </w:rPr>
            </w:pPr>
            <w:ins w:id="216" w:author="auth" w:date="2026-01-30T12:56:00Z" w16du:dateUtc="2026-01-30T11:56:00Z">
              <w:r w:rsidRPr="000F07D1">
                <w:rPr>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63FEAFC0" w14:textId="04CD9E52" w:rsidR="00DB2EC6" w:rsidRPr="000F07D1" w:rsidRDefault="00DB2EC6" w:rsidP="00C473FB">
            <w:pPr>
              <w:pStyle w:val="TAC"/>
              <w:rPr>
                <w:ins w:id="217" w:author="auth" w:date="2026-01-30T12:56:00Z" w16du:dateUtc="2026-01-30T11:56:00Z"/>
                <w:kern w:val="2"/>
                <w:lang w:eastAsia="de-DE"/>
              </w:rPr>
            </w:pPr>
            <w:ins w:id="218" w:author="auth" w:date="2026-01-30T12:56:00Z" w16du:dateUtc="2026-01-30T11:56:00Z">
              <w:r w:rsidRPr="000F07D1">
                <w:rPr>
                  <w:kern w:val="2"/>
                  <w:lang w:eastAsia="de-DE"/>
                </w:rPr>
                <w:t>M (NOTE</w:t>
              </w:r>
            </w:ins>
            <w:ins w:id="219" w:author="auth" w:date="2026-01-30T12:57:00Z" w16du:dateUtc="2026-01-30T11:57:00Z">
              <w:r w:rsidRPr="000F07D1">
                <w:rPr>
                  <w:kern w:val="2"/>
                  <w:lang w:eastAsia="de-DE"/>
                </w:rPr>
                <w:t> 1</w:t>
              </w:r>
            </w:ins>
            <w:ins w:id="220" w:author="auth" w:date="2026-01-30T12:56:00Z" w16du:dateUtc="2026-01-30T11:56:00Z">
              <w:r w:rsidRPr="000F07D1">
                <w:rPr>
                  <w:kern w:val="2"/>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3CA943AC" w14:textId="693BB486" w:rsidR="00DB2EC6" w:rsidRPr="000F07D1" w:rsidRDefault="00DB2EC6" w:rsidP="00C473FB">
            <w:pPr>
              <w:pStyle w:val="TAL"/>
              <w:rPr>
                <w:ins w:id="221" w:author="auth" w:date="2026-01-30T12:56:00Z" w16du:dateUtc="2026-01-30T11:56:00Z"/>
                <w:lang w:eastAsia="zh-CN"/>
              </w:rPr>
            </w:pPr>
            <w:ins w:id="222" w:author="auth" w:date="2026-01-30T12:56:00Z" w16du:dateUtc="2026-01-30T11:56:00Z">
              <w:r w:rsidRPr="000F07D1">
                <w:rPr>
                  <w:lang w:eastAsia="zh-CN"/>
                </w:rPr>
                <w:t>The generated subscription ID in case of success of subscription.</w:t>
              </w:r>
            </w:ins>
          </w:p>
        </w:tc>
      </w:tr>
      <w:tr w:rsidR="00DB2EC6" w:rsidRPr="000F07D1" w14:paraId="7520B874" w14:textId="77777777" w:rsidTr="00C473FB">
        <w:trPr>
          <w:jc w:val="center"/>
          <w:ins w:id="223" w:author="auth" w:date="2026-01-30T12:56:00Z"/>
        </w:trPr>
        <w:tc>
          <w:tcPr>
            <w:tcW w:w="2880" w:type="dxa"/>
            <w:tcBorders>
              <w:top w:val="single" w:sz="4" w:space="0" w:color="000000"/>
              <w:left w:val="single" w:sz="4" w:space="0" w:color="000000"/>
              <w:bottom w:val="single" w:sz="4" w:space="0" w:color="000000"/>
              <w:right w:val="nil"/>
            </w:tcBorders>
          </w:tcPr>
          <w:p w14:paraId="085B2046" w14:textId="4A777B2E" w:rsidR="00DB2EC6" w:rsidRPr="000F07D1" w:rsidRDefault="00DB2EC6" w:rsidP="00DB2EC6">
            <w:pPr>
              <w:pStyle w:val="TAL"/>
              <w:rPr>
                <w:ins w:id="224" w:author="auth" w:date="2026-01-30T12:56:00Z" w16du:dateUtc="2026-01-30T11:56:00Z"/>
                <w:kern w:val="2"/>
                <w:lang w:eastAsia="de-DE"/>
              </w:rPr>
            </w:pPr>
            <w:ins w:id="225" w:author="auth" w:date="2026-01-30T12:57:00Z" w16du:dateUtc="2026-01-30T11:57:00Z">
              <w:r w:rsidRPr="000F07D1">
                <w:rPr>
                  <w:kern w:val="2"/>
                  <w:lang w:eastAsia="de-DE"/>
                </w:rPr>
                <w:t>Cause</w:t>
              </w:r>
            </w:ins>
          </w:p>
        </w:tc>
        <w:tc>
          <w:tcPr>
            <w:tcW w:w="1440" w:type="dxa"/>
            <w:tcBorders>
              <w:top w:val="single" w:sz="4" w:space="0" w:color="000000"/>
              <w:left w:val="single" w:sz="4" w:space="0" w:color="000000"/>
              <w:bottom w:val="single" w:sz="4" w:space="0" w:color="000000"/>
              <w:right w:val="nil"/>
            </w:tcBorders>
          </w:tcPr>
          <w:p w14:paraId="2AF1E357" w14:textId="340D973F" w:rsidR="00DB2EC6" w:rsidRPr="000F07D1" w:rsidRDefault="00DB2EC6" w:rsidP="00DB2EC6">
            <w:pPr>
              <w:pStyle w:val="TAC"/>
              <w:rPr>
                <w:ins w:id="226" w:author="auth" w:date="2026-01-30T12:56:00Z" w16du:dateUtc="2026-01-30T11:56:00Z"/>
                <w:kern w:val="2"/>
                <w:lang w:eastAsia="de-DE"/>
              </w:rPr>
            </w:pPr>
            <w:ins w:id="227" w:author="auth" w:date="2026-01-30T12:57:00Z" w16du:dateUtc="2026-01-30T11:57:00Z">
              <w:r w:rsidRPr="000F07D1">
                <w:rPr>
                  <w:kern w:val="2"/>
                  <w:lang w:eastAsia="de-DE"/>
                </w:rPr>
                <w:t>M (NOTE 2)</w:t>
              </w:r>
            </w:ins>
          </w:p>
        </w:tc>
        <w:tc>
          <w:tcPr>
            <w:tcW w:w="4320" w:type="dxa"/>
            <w:tcBorders>
              <w:top w:val="single" w:sz="4" w:space="0" w:color="000000"/>
              <w:left w:val="single" w:sz="4" w:space="0" w:color="000000"/>
              <w:bottom w:val="single" w:sz="4" w:space="0" w:color="000000"/>
              <w:right w:val="single" w:sz="4" w:space="0" w:color="000000"/>
            </w:tcBorders>
          </w:tcPr>
          <w:p w14:paraId="1CAB5D23" w14:textId="711809C0" w:rsidR="00DB2EC6" w:rsidRPr="000F07D1" w:rsidRDefault="00DB2EC6" w:rsidP="00DB2EC6">
            <w:pPr>
              <w:pStyle w:val="TAL"/>
              <w:rPr>
                <w:ins w:id="228" w:author="auth" w:date="2026-01-30T12:56:00Z" w16du:dateUtc="2026-01-30T11:56:00Z"/>
                <w:lang w:eastAsia="zh-CN"/>
              </w:rPr>
            </w:pPr>
            <w:ins w:id="229" w:author="auth" w:date="2026-01-30T12:57:00Z" w16du:dateUtc="2026-01-30T11:57:00Z">
              <w:r w:rsidRPr="000F07D1">
                <w:rPr>
                  <w:lang w:eastAsia="zh-CN"/>
                </w:rPr>
                <w:t>A cause in case of failure (e.g. failure to authorize).</w:t>
              </w:r>
            </w:ins>
          </w:p>
        </w:tc>
      </w:tr>
      <w:tr w:rsidR="000F07D1" w14:paraId="578DA171" w14:textId="77777777" w:rsidTr="0055719E">
        <w:trPr>
          <w:jc w:val="center"/>
          <w:ins w:id="230" w:author="auth" w:date="2026-01-30T12:59:00Z"/>
        </w:trPr>
        <w:tc>
          <w:tcPr>
            <w:tcW w:w="8640" w:type="dxa"/>
            <w:gridSpan w:val="3"/>
            <w:tcBorders>
              <w:top w:val="single" w:sz="4" w:space="0" w:color="000000"/>
              <w:left w:val="single" w:sz="4" w:space="0" w:color="000000"/>
              <w:bottom w:val="single" w:sz="4" w:space="0" w:color="000000"/>
              <w:right w:val="single" w:sz="4" w:space="0" w:color="000000"/>
            </w:tcBorders>
          </w:tcPr>
          <w:p w14:paraId="73E69FB9" w14:textId="78604664" w:rsidR="000F07D1" w:rsidRPr="000F07D1" w:rsidRDefault="000F07D1" w:rsidP="00DB2EC6">
            <w:pPr>
              <w:pStyle w:val="TAL"/>
              <w:rPr>
                <w:ins w:id="231" w:author="auth" w:date="2026-01-30T13:00:00Z" w16du:dateUtc="2026-01-30T12:00:00Z"/>
                <w:lang w:eastAsia="zh-CN"/>
              </w:rPr>
            </w:pPr>
            <w:ins w:id="232" w:author="auth" w:date="2026-01-30T13:00:00Z" w16du:dateUtc="2026-01-30T12:00:00Z">
              <w:r w:rsidRPr="000F07D1">
                <w:rPr>
                  <w:lang w:eastAsia="zh-CN"/>
                </w:rPr>
                <w:t>NOTE 1: This shall be present in case of success.</w:t>
              </w:r>
            </w:ins>
          </w:p>
          <w:p w14:paraId="2241F62B" w14:textId="4F48A356" w:rsidR="000F07D1" w:rsidRPr="000F07D1" w:rsidRDefault="000F07D1" w:rsidP="00DB2EC6">
            <w:pPr>
              <w:pStyle w:val="TAL"/>
              <w:rPr>
                <w:ins w:id="233" w:author="auth" w:date="2026-01-30T12:59:00Z" w16du:dateUtc="2026-01-30T11:59:00Z"/>
                <w:lang w:eastAsia="zh-CN"/>
              </w:rPr>
            </w:pPr>
            <w:ins w:id="234" w:author="auth" w:date="2026-01-30T13:00:00Z" w16du:dateUtc="2026-01-30T12:00:00Z">
              <w:r w:rsidRPr="000F07D1">
                <w:rPr>
                  <w:lang w:eastAsia="zh-CN"/>
                </w:rPr>
                <w:t>NOTE 2: This shall be present in case of failure.</w:t>
              </w:r>
            </w:ins>
          </w:p>
        </w:tc>
      </w:tr>
    </w:tbl>
    <w:p w14:paraId="666E3C09" w14:textId="77777777" w:rsidR="005859B7" w:rsidRDefault="005859B7" w:rsidP="005859B7">
      <w:pPr>
        <w:rPr>
          <w:ins w:id="235" w:author="auth" w:date="2026-01-29T14:21:00Z" w16du:dateUtc="2026-01-29T13:21:00Z"/>
          <w:noProof/>
        </w:rPr>
      </w:pPr>
    </w:p>
    <w:p w14:paraId="188C6E24" w14:textId="30F4D96B" w:rsidR="005859B7" w:rsidRDefault="005859B7" w:rsidP="005859B7">
      <w:pPr>
        <w:pStyle w:val="Heading4"/>
        <w:rPr>
          <w:ins w:id="236" w:author="auth" w:date="2026-01-29T14:25:00Z" w16du:dateUtc="2026-01-29T13:25:00Z"/>
        </w:rPr>
      </w:pPr>
      <w:ins w:id="237" w:author="auth" w:date="2026-01-29T14:25:00Z" w16du:dateUtc="2026-01-29T13:25:00Z">
        <w:r>
          <w:t>8.xx.3.4</w:t>
        </w:r>
        <w:r>
          <w:tab/>
          <w:t>ADAE analytics monitoring request</w:t>
        </w:r>
      </w:ins>
    </w:p>
    <w:p w14:paraId="5E6A1452" w14:textId="48797FEF" w:rsidR="005859B7" w:rsidRDefault="005859B7" w:rsidP="005859B7">
      <w:pPr>
        <w:rPr>
          <w:ins w:id="238" w:author="auth" w:date="2026-01-29T14:33:00Z" w16du:dateUtc="2026-01-29T13:33:00Z"/>
        </w:rPr>
      </w:pPr>
      <w:ins w:id="239" w:author="auth" w:date="2026-01-29T14:25:00Z" w16du:dateUtc="2026-01-29T13:25:00Z">
        <w:r>
          <w:t>Table 8.xx.3.</w:t>
        </w:r>
      </w:ins>
      <w:ins w:id="240" w:author="auth" w:date="2026-01-29T14:26:00Z" w16du:dateUtc="2026-01-29T13:26:00Z">
        <w:r>
          <w:t>4</w:t>
        </w:r>
      </w:ins>
      <w:ins w:id="241" w:author="auth" w:date="2026-01-29T14:25:00Z" w16du:dateUtc="2026-01-29T13:25:00Z">
        <w:r>
          <w:t xml:space="preserve">-1 describes information elements for ADAE analytics monitoring request from the </w:t>
        </w:r>
      </w:ins>
      <w:ins w:id="242" w:author="auth" w:date="2026-01-29T14:26:00Z" w16du:dateUtc="2026-01-29T13:26:00Z">
        <w:r>
          <w:t>ADAE</w:t>
        </w:r>
      </w:ins>
      <w:ins w:id="243" w:author="auth" w:date="2026-01-29T14:25:00Z" w16du:dateUtc="2026-01-29T13:25:00Z">
        <w:r>
          <w:t xml:space="preserve"> server to the </w:t>
        </w:r>
      </w:ins>
      <w:ins w:id="244" w:author="auth" w:date="2026-01-29T14:26:00Z" w16du:dateUtc="2026-01-29T13:26:00Z">
        <w:r>
          <w:t xml:space="preserve">ADAE client or edge </w:t>
        </w:r>
      </w:ins>
      <w:ins w:id="245" w:author="auth" w:date="2026-01-29T14:25:00Z" w16du:dateUtc="2026-01-29T13:25:00Z">
        <w:r>
          <w:t>ADAE server.</w:t>
        </w:r>
      </w:ins>
    </w:p>
    <w:p w14:paraId="10F8A9F3" w14:textId="560BCB34" w:rsidR="005859B7" w:rsidRDefault="005859B7" w:rsidP="005859B7">
      <w:pPr>
        <w:pStyle w:val="TH"/>
        <w:rPr>
          <w:ins w:id="246" w:author="auth" w:date="2026-01-29T14:25:00Z" w16du:dateUtc="2026-01-29T13:25:00Z"/>
        </w:rPr>
      </w:pPr>
      <w:ins w:id="247" w:author="auth" w:date="2026-01-29T14:25:00Z" w16du:dateUtc="2026-01-29T13:25:00Z">
        <w:r>
          <w:t>Table 8.xx.3.</w:t>
        </w:r>
      </w:ins>
      <w:ins w:id="248" w:author="auth" w:date="2026-01-29T14:26:00Z" w16du:dateUtc="2026-01-29T13:26:00Z">
        <w:r>
          <w:t>4</w:t>
        </w:r>
      </w:ins>
      <w:ins w:id="249" w:author="auth" w:date="2026-01-29T14:25:00Z" w16du:dateUtc="2026-01-29T13:25:00Z">
        <w:r>
          <w:t>-1: ADAE analytics monitoring request</w:t>
        </w:r>
      </w:ins>
    </w:p>
    <w:tbl>
      <w:tblPr>
        <w:tblW w:w="8640" w:type="dxa"/>
        <w:jc w:val="center"/>
        <w:tblLayout w:type="fixed"/>
        <w:tblLook w:val="04A0" w:firstRow="1" w:lastRow="0" w:firstColumn="1" w:lastColumn="0" w:noHBand="0" w:noVBand="1"/>
      </w:tblPr>
      <w:tblGrid>
        <w:gridCol w:w="2880"/>
        <w:gridCol w:w="1440"/>
        <w:gridCol w:w="4320"/>
      </w:tblGrid>
      <w:tr w:rsidR="005859B7" w14:paraId="4D05A001" w14:textId="77777777" w:rsidTr="00C473FB">
        <w:trPr>
          <w:jc w:val="center"/>
          <w:ins w:id="250" w:author="auth" w:date="2026-01-29T14:25:00Z"/>
        </w:trPr>
        <w:tc>
          <w:tcPr>
            <w:tcW w:w="2880" w:type="dxa"/>
            <w:tcBorders>
              <w:top w:val="single" w:sz="4" w:space="0" w:color="000000"/>
              <w:left w:val="single" w:sz="4" w:space="0" w:color="000000"/>
              <w:bottom w:val="single" w:sz="4" w:space="0" w:color="000000"/>
              <w:right w:val="nil"/>
            </w:tcBorders>
            <w:hideMark/>
          </w:tcPr>
          <w:p w14:paraId="2E9C93FD" w14:textId="77777777" w:rsidR="005859B7" w:rsidRDefault="005859B7" w:rsidP="00C473FB">
            <w:pPr>
              <w:pStyle w:val="TAH"/>
              <w:rPr>
                <w:ins w:id="251" w:author="auth" w:date="2026-01-29T14:25:00Z" w16du:dateUtc="2026-01-29T13:25:00Z"/>
                <w:kern w:val="2"/>
                <w:lang w:eastAsia="de-DE"/>
              </w:rPr>
            </w:pPr>
            <w:ins w:id="252" w:author="auth" w:date="2026-01-29T14:25:00Z" w16du:dateUtc="2026-01-29T13: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7E61A0A" w14:textId="77777777" w:rsidR="005859B7" w:rsidRDefault="005859B7" w:rsidP="00C473FB">
            <w:pPr>
              <w:pStyle w:val="TAH"/>
              <w:rPr>
                <w:ins w:id="253" w:author="auth" w:date="2026-01-29T14:25:00Z" w16du:dateUtc="2026-01-29T13:25:00Z"/>
                <w:kern w:val="2"/>
                <w:lang w:eastAsia="de-DE"/>
              </w:rPr>
            </w:pPr>
            <w:ins w:id="254" w:author="auth" w:date="2026-01-29T14:25:00Z" w16du:dateUtc="2026-01-29T13: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81D643" w14:textId="77777777" w:rsidR="005859B7" w:rsidRDefault="005859B7" w:rsidP="00C473FB">
            <w:pPr>
              <w:pStyle w:val="TAH"/>
              <w:rPr>
                <w:ins w:id="255" w:author="auth" w:date="2026-01-29T14:25:00Z" w16du:dateUtc="2026-01-29T13:25:00Z"/>
                <w:kern w:val="2"/>
                <w:lang w:eastAsia="de-DE"/>
              </w:rPr>
            </w:pPr>
            <w:ins w:id="256" w:author="auth" w:date="2026-01-29T14:25:00Z" w16du:dateUtc="2026-01-29T13:25:00Z">
              <w:r>
                <w:rPr>
                  <w:kern w:val="2"/>
                  <w:lang w:eastAsia="de-DE"/>
                </w:rPr>
                <w:t>Description</w:t>
              </w:r>
            </w:ins>
          </w:p>
        </w:tc>
      </w:tr>
      <w:tr w:rsidR="000F07D1" w14:paraId="32B5D28E" w14:textId="77777777" w:rsidTr="00C473FB">
        <w:trPr>
          <w:jc w:val="center"/>
          <w:ins w:id="257" w:author="auth" w:date="2026-01-29T14:25:00Z"/>
        </w:trPr>
        <w:tc>
          <w:tcPr>
            <w:tcW w:w="2880" w:type="dxa"/>
            <w:tcBorders>
              <w:top w:val="single" w:sz="4" w:space="0" w:color="000000"/>
              <w:left w:val="single" w:sz="4" w:space="0" w:color="000000"/>
              <w:bottom w:val="single" w:sz="4" w:space="0" w:color="000000"/>
              <w:right w:val="nil"/>
            </w:tcBorders>
            <w:hideMark/>
          </w:tcPr>
          <w:p w14:paraId="6BD83422" w14:textId="5EC10FA8" w:rsidR="000F07D1" w:rsidRPr="00672C5C" w:rsidRDefault="000F07D1" w:rsidP="000F07D1">
            <w:pPr>
              <w:pStyle w:val="TAL"/>
              <w:rPr>
                <w:ins w:id="258" w:author="auth" w:date="2026-01-29T14:25:00Z" w16du:dateUtc="2026-01-29T13:25:00Z"/>
                <w:kern w:val="2"/>
                <w:highlight w:val="yellow"/>
                <w:lang w:eastAsia="de-DE"/>
              </w:rPr>
            </w:pPr>
            <w:proofErr w:type="spellStart"/>
            <w:ins w:id="259" w:author="auth" w:date="2026-01-30T13:01:00Z" w16du:dateUtc="2026-01-30T12:01:00Z">
              <w:r>
                <w:rPr>
                  <w:kern w:val="2"/>
                  <w:lang w:eastAsia="de-DE"/>
                </w:rPr>
                <w:t>Rquestor</w:t>
              </w:r>
              <w:proofErr w:type="spellEnd"/>
              <w:r w:rsidRPr="00DB2EC6">
                <w:rPr>
                  <w:kern w:val="2"/>
                  <w:lang w:eastAsia="de-DE"/>
                </w:rPr>
                <w:t xml:space="preserve"> ID</w:t>
              </w:r>
            </w:ins>
          </w:p>
        </w:tc>
        <w:tc>
          <w:tcPr>
            <w:tcW w:w="1440" w:type="dxa"/>
            <w:tcBorders>
              <w:top w:val="single" w:sz="4" w:space="0" w:color="000000"/>
              <w:left w:val="single" w:sz="4" w:space="0" w:color="000000"/>
              <w:bottom w:val="single" w:sz="4" w:space="0" w:color="000000"/>
              <w:right w:val="nil"/>
            </w:tcBorders>
            <w:hideMark/>
          </w:tcPr>
          <w:p w14:paraId="6054DA29" w14:textId="7D38996A" w:rsidR="000F07D1" w:rsidRPr="00672C5C" w:rsidRDefault="000F07D1" w:rsidP="000F07D1">
            <w:pPr>
              <w:pStyle w:val="TAC"/>
              <w:rPr>
                <w:ins w:id="260" w:author="auth" w:date="2026-01-29T14:25:00Z" w16du:dateUtc="2026-01-29T13:25:00Z"/>
                <w:kern w:val="2"/>
                <w:highlight w:val="yellow"/>
                <w:lang w:eastAsia="de-DE"/>
              </w:rPr>
            </w:pPr>
            <w:ins w:id="261" w:author="auth" w:date="2026-01-30T13:01:00Z" w16du:dateUtc="2026-01-30T12:01:00Z">
              <w:r w:rsidRPr="00DB2EC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42409F" w14:textId="5B14CFDD" w:rsidR="000F07D1" w:rsidRPr="00672C5C" w:rsidRDefault="000F07D1" w:rsidP="000F07D1">
            <w:pPr>
              <w:pStyle w:val="TAL"/>
              <w:rPr>
                <w:ins w:id="262" w:author="auth" w:date="2026-01-29T14:25:00Z" w16du:dateUtc="2026-01-29T13:25:00Z"/>
                <w:kern w:val="2"/>
                <w:highlight w:val="yellow"/>
                <w:lang w:eastAsia="de-DE"/>
              </w:rPr>
            </w:pPr>
            <w:ins w:id="263" w:author="auth" w:date="2026-01-30T13:01:00Z" w16du:dateUtc="2026-01-30T12:01:00Z">
              <w:r w:rsidRPr="00DB2EC6">
                <w:rPr>
                  <w:kern w:val="2"/>
                  <w:lang w:eastAsia="de-DE"/>
                </w:rPr>
                <w:t xml:space="preserve">The identifier of the </w:t>
              </w:r>
              <w:r>
                <w:rPr>
                  <w:kern w:val="2"/>
                  <w:lang w:eastAsia="de-DE"/>
                </w:rPr>
                <w:t>requestor</w:t>
              </w:r>
              <w:r w:rsidRPr="00DB2EC6">
                <w:rPr>
                  <w:kern w:val="2"/>
                  <w:lang w:eastAsia="de-DE"/>
                </w:rPr>
                <w:t xml:space="preserve"> (VAL server, </w:t>
              </w:r>
            </w:ins>
            <w:ins w:id="264" w:author="auth" w:date="2026-01-30T13:02:00Z" w16du:dateUtc="2026-01-30T12:02:00Z">
              <w:r>
                <w:rPr>
                  <w:kern w:val="2"/>
                  <w:lang w:eastAsia="de-DE"/>
                </w:rPr>
                <w:t>ADAES</w:t>
              </w:r>
            </w:ins>
            <w:ins w:id="265" w:author="auth" w:date="2026-02-01T11:23:00Z" w16du:dateUtc="2026-02-01T10:23:00Z">
              <w:r w:rsidR="00017BA4">
                <w:rPr>
                  <w:kern w:val="2"/>
                  <w:lang w:eastAsia="de-DE"/>
                </w:rPr>
                <w:t>, AIMLE server</w:t>
              </w:r>
            </w:ins>
            <w:ins w:id="266" w:author="auth" w:date="2026-01-30T13:01:00Z" w16du:dateUtc="2026-01-30T12:01:00Z">
              <w:r w:rsidRPr="00DB2EC6">
                <w:rPr>
                  <w:kern w:val="2"/>
                  <w:lang w:eastAsia="de-DE"/>
                </w:rPr>
                <w:t>).</w:t>
              </w:r>
            </w:ins>
          </w:p>
        </w:tc>
      </w:tr>
      <w:tr w:rsidR="000F07D1" w14:paraId="50E48B37" w14:textId="77777777" w:rsidTr="00C473FB">
        <w:trPr>
          <w:jc w:val="center"/>
          <w:ins w:id="267" w:author="auth" w:date="2026-01-29T14:25:00Z"/>
        </w:trPr>
        <w:tc>
          <w:tcPr>
            <w:tcW w:w="2880" w:type="dxa"/>
            <w:tcBorders>
              <w:top w:val="single" w:sz="4" w:space="0" w:color="000000"/>
              <w:left w:val="single" w:sz="4" w:space="0" w:color="000000"/>
              <w:bottom w:val="single" w:sz="4" w:space="0" w:color="000000"/>
              <w:right w:val="nil"/>
            </w:tcBorders>
            <w:hideMark/>
          </w:tcPr>
          <w:p w14:paraId="045B4D4F" w14:textId="5349B7FB" w:rsidR="000F07D1" w:rsidRPr="00672C5C" w:rsidRDefault="000F07D1" w:rsidP="000F07D1">
            <w:pPr>
              <w:pStyle w:val="TAL"/>
              <w:rPr>
                <w:ins w:id="268" w:author="auth" w:date="2026-01-29T14:25:00Z" w16du:dateUtc="2026-01-29T13:25:00Z"/>
                <w:kern w:val="2"/>
                <w:highlight w:val="yellow"/>
                <w:lang w:eastAsia="de-DE"/>
              </w:rPr>
            </w:pPr>
            <w:ins w:id="269" w:author="auth" w:date="2026-01-30T13:01:00Z" w16du:dateUtc="2026-01-30T12:01:00Z">
              <w:r w:rsidRPr="00DB2EC6">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DB17A42" w14:textId="544ABEE0" w:rsidR="000F07D1" w:rsidRPr="00672C5C" w:rsidRDefault="000F07D1" w:rsidP="000F07D1">
            <w:pPr>
              <w:pStyle w:val="TAC"/>
              <w:rPr>
                <w:ins w:id="270" w:author="auth" w:date="2026-01-29T14:25:00Z" w16du:dateUtc="2026-01-29T13:25:00Z"/>
                <w:kern w:val="2"/>
                <w:highlight w:val="yellow"/>
                <w:lang w:eastAsia="de-DE"/>
              </w:rPr>
            </w:pPr>
            <w:ins w:id="271" w:author="auth" w:date="2026-01-30T13:01:00Z" w16du:dateUtc="2026-01-30T12:01:00Z">
              <w:r w:rsidRPr="00DB2EC6">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CAC1668" w14:textId="00C2DA63" w:rsidR="000F07D1" w:rsidRPr="00672C5C" w:rsidRDefault="000F07D1" w:rsidP="000F07D1">
            <w:pPr>
              <w:pStyle w:val="TAL"/>
              <w:rPr>
                <w:ins w:id="272" w:author="auth" w:date="2026-01-29T14:25:00Z" w16du:dateUtc="2026-01-29T13:25:00Z"/>
                <w:kern w:val="2"/>
                <w:highlight w:val="yellow"/>
                <w:lang w:eastAsia="de-DE"/>
              </w:rPr>
            </w:pPr>
            <w:ins w:id="273" w:author="auth" w:date="2026-01-30T13:01:00Z" w16du:dateUtc="2026-01-30T12:01:00Z">
              <w:r w:rsidRPr="00DB2EC6">
                <w:rPr>
                  <w:kern w:val="2"/>
                  <w:lang w:eastAsia="de-DE"/>
                </w:rPr>
                <w:t>The identifier of the analytics event to be monitored. This ID can be for example “edge performance analytics”.</w:t>
              </w:r>
            </w:ins>
          </w:p>
        </w:tc>
      </w:tr>
      <w:tr w:rsidR="000F07D1" w14:paraId="38791543" w14:textId="77777777" w:rsidTr="00C473FB">
        <w:trPr>
          <w:jc w:val="center"/>
          <w:ins w:id="274" w:author="auth" w:date="2026-01-29T14:25:00Z"/>
        </w:trPr>
        <w:tc>
          <w:tcPr>
            <w:tcW w:w="2880" w:type="dxa"/>
            <w:tcBorders>
              <w:top w:val="single" w:sz="4" w:space="0" w:color="000000"/>
              <w:left w:val="single" w:sz="4" w:space="0" w:color="000000"/>
              <w:bottom w:val="single" w:sz="4" w:space="0" w:color="000000"/>
              <w:right w:val="nil"/>
            </w:tcBorders>
            <w:hideMark/>
          </w:tcPr>
          <w:p w14:paraId="6ABDAB59" w14:textId="21A36F69" w:rsidR="000F07D1" w:rsidRPr="00672C5C" w:rsidRDefault="000F07D1" w:rsidP="000F07D1">
            <w:pPr>
              <w:pStyle w:val="TAL"/>
              <w:rPr>
                <w:ins w:id="275" w:author="auth" w:date="2026-01-29T14:25:00Z" w16du:dateUtc="2026-01-29T13:25:00Z"/>
                <w:kern w:val="2"/>
                <w:highlight w:val="yellow"/>
                <w:lang w:eastAsia="de-DE"/>
              </w:rPr>
            </w:pPr>
            <w:ins w:id="276" w:author="auth" w:date="2026-01-30T13:01:00Z" w16du:dateUtc="2026-01-30T12:01:00Z">
              <w:r w:rsidRPr="00DB2EC6">
                <w:rPr>
                  <w:kern w:val="2"/>
                  <w:lang w:eastAsia="de-DE"/>
                </w:rPr>
                <w:t>&gt;</w:t>
              </w:r>
              <w:r>
                <w:rPr>
                  <w:kern w:val="2"/>
                  <w:lang w:eastAsia="de-DE"/>
                </w:rPr>
                <w:t xml:space="preserve"> </w:t>
              </w:r>
              <w:r w:rsidRPr="00DB2EC6">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09636487" w14:textId="13B33758" w:rsidR="000F07D1" w:rsidRPr="00672C5C" w:rsidRDefault="000F07D1" w:rsidP="000F07D1">
            <w:pPr>
              <w:pStyle w:val="TAC"/>
              <w:rPr>
                <w:ins w:id="277" w:author="auth" w:date="2026-01-29T14:25:00Z" w16du:dateUtc="2026-01-29T13:25:00Z"/>
                <w:kern w:val="2"/>
                <w:highlight w:val="yellow"/>
                <w:lang w:eastAsia="de-DE"/>
              </w:rPr>
            </w:pPr>
            <w:ins w:id="278" w:author="auth" w:date="2026-01-30T13:01:00Z" w16du:dateUtc="2026-01-30T12:01: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1457CC" w14:textId="1F7C5F91" w:rsidR="000F07D1" w:rsidRPr="00672C5C" w:rsidRDefault="000F07D1" w:rsidP="000F07D1">
            <w:pPr>
              <w:pStyle w:val="TAL"/>
              <w:rPr>
                <w:ins w:id="279" w:author="auth" w:date="2026-01-29T14:25:00Z" w16du:dateUtc="2026-01-29T13:25:00Z"/>
                <w:kern w:val="2"/>
                <w:highlight w:val="yellow"/>
                <w:lang w:eastAsia="de-DE"/>
              </w:rPr>
            </w:pPr>
            <w:ins w:id="280" w:author="auth" w:date="2026-01-30T13:01:00Z" w16du:dateUtc="2026-01-30T12:01:00Z">
              <w:r w:rsidRPr="00DB2EC6">
                <w:rPr>
                  <w:kern w:val="2"/>
                  <w:lang w:eastAsia="de-DE"/>
                </w:rPr>
                <w:t>The type of analytics for the event, e.g. statistics or predictions.</w:t>
              </w:r>
            </w:ins>
          </w:p>
        </w:tc>
      </w:tr>
      <w:tr w:rsidR="000F07D1" w14:paraId="7ECF6F8F" w14:textId="77777777" w:rsidTr="00C473FB">
        <w:trPr>
          <w:jc w:val="center"/>
          <w:ins w:id="281" w:author="auth" w:date="2026-01-29T14:25:00Z"/>
        </w:trPr>
        <w:tc>
          <w:tcPr>
            <w:tcW w:w="2880" w:type="dxa"/>
            <w:tcBorders>
              <w:top w:val="single" w:sz="4" w:space="0" w:color="000000"/>
              <w:left w:val="single" w:sz="4" w:space="0" w:color="000000"/>
              <w:bottom w:val="single" w:sz="4" w:space="0" w:color="000000"/>
              <w:right w:val="nil"/>
            </w:tcBorders>
          </w:tcPr>
          <w:p w14:paraId="18317140" w14:textId="016AF7E6" w:rsidR="000F07D1" w:rsidRPr="00672C5C" w:rsidRDefault="000F07D1" w:rsidP="000F07D1">
            <w:pPr>
              <w:pStyle w:val="TAL"/>
              <w:rPr>
                <w:ins w:id="282" w:author="auth" w:date="2026-01-29T14:25:00Z" w16du:dateUtc="2026-01-29T13:25:00Z"/>
                <w:kern w:val="2"/>
                <w:highlight w:val="yellow"/>
                <w:lang w:eastAsia="de-DE"/>
              </w:rPr>
            </w:pPr>
            <w:ins w:id="283" w:author="auth" w:date="2026-01-30T13:01:00Z" w16du:dateUtc="2026-01-30T12:01:00Z">
              <w:r w:rsidRPr="00DB2EC6">
                <w:rPr>
                  <w:kern w:val="2"/>
                  <w:lang w:eastAsia="de-DE"/>
                </w:rPr>
                <w:t xml:space="preserve">&gt; Analytics service KPI </w:t>
              </w:r>
            </w:ins>
          </w:p>
        </w:tc>
        <w:tc>
          <w:tcPr>
            <w:tcW w:w="1440" w:type="dxa"/>
            <w:tcBorders>
              <w:top w:val="single" w:sz="4" w:space="0" w:color="000000"/>
              <w:left w:val="single" w:sz="4" w:space="0" w:color="000000"/>
              <w:bottom w:val="single" w:sz="4" w:space="0" w:color="000000"/>
              <w:right w:val="nil"/>
            </w:tcBorders>
          </w:tcPr>
          <w:p w14:paraId="3BD269C9" w14:textId="3DB1E162" w:rsidR="000F07D1" w:rsidRPr="00672C5C" w:rsidRDefault="000F07D1" w:rsidP="000F07D1">
            <w:pPr>
              <w:pStyle w:val="TAC"/>
              <w:rPr>
                <w:ins w:id="284" w:author="auth" w:date="2026-01-29T14:25:00Z" w16du:dateUtc="2026-01-29T13:25:00Z"/>
                <w:kern w:val="2"/>
                <w:highlight w:val="yellow"/>
                <w:lang w:eastAsia="de-DE"/>
              </w:rPr>
            </w:pPr>
            <w:ins w:id="285" w:author="auth" w:date="2026-01-30T13:03:00Z" w16du:dateUtc="2026-01-30T12:0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2310D14" w14:textId="2FE458B4" w:rsidR="000F07D1" w:rsidRPr="00672C5C" w:rsidRDefault="000F07D1" w:rsidP="000F07D1">
            <w:pPr>
              <w:pStyle w:val="TAL"/>
              <w:rPr>
                <w:ins w:id="286" w:author="auth" w:date="2026-01-29T14:25:00Z" w16du:dateUtc="2026-01-29T13:25:00Z"/>
                <w:kern w:val="2"/>
                <w:highlight w:val="yellow"/>
                <w:lang w:eastAsia="de-DE"/>
              </w:rPr>
            </w:pPr>
            <w:ins w:id="287" w:author="auth" w:date="2026-01-30T13:01:00Z" w16du:dateUtc="2026-01-30T12:01:00Z">
              <w:r w:rsidRPr="00DB2EC6">
                <w:rPr>
                  <w:kern w:val="2"/>
                  <w:lang w:eastAsia="de-DE"/>
                </w:rPr>
                <w:t>A KPI for the analytics service to be monitored</w:t>
              </w:r>
            </w:ins>
            <w:ins w:id="288" w:author="auth" w:date="2026-01-30T13:02:00Z" w16du:dateUtc="2026-01-30T12:02:00Z">
              <w:r>
                <w:rPr>
                  <w:kern w:val="2"/>
                  <w:lang w:eastAsia="de-DE"/>
                </w:rPr>
                <w:t xml:space="preserve"> (e.g. accuracy).</w:t>
              </w:r>
            </w:ins>
          </w:p>
        </w:tc>
      </w:tr>
      <w:tr w:rsidR="000F07D1" w14:paraId="0318E866" w14:textId="77777777" w:rsidTr="00C473FB">
        <w:trPr>
          <w:jc w:val="center"/>
          <w:ins w:id="289" w:author="auth" w:date="2026-01-29T14:25:00Z"/>
        </w:trPr>
        <w:tc>
          <w:tcPr>
            <w:tcW w:w="2880" w:type="dxa"/>
            <w:tcBorders>
              <w:top w:val="single" w:sz="4" w:space="0" w:color="000000"/>
              <w:left w:val="single" w:sz="4" w:space="0" w:color="000000"/>
              <w:bottom w:val="single" w:sz="4" w:space="0" w:color="000000"/>
              <w:right w:val="nil"/>
            </w:tcBorders>
          </w:tcPr>
          <w:p w14:paraId="76F7C319" w14:textId="70AE18DE" w:rsidR="000F07D1" w:rsidRPr="00672C5C" w:rsidRDefault="000F07D1" w:rsidP="000F07D1">
            <w:pPr>
              <w:pStyle w:val="TAL"/>
              <w:rPr>
                <w:ins w:id="290" w:author="auth" w:date="2026-01-29T14:25:00Z" w16du:dateUtc="2026-01-29T13:25:00Z"/>
                <w:highlight w:val="yellow"/>
                <w:lang w:eastAsia="de-DE"/>
              </w:rPr>
            </w:pPr>
            <w:ins w:id="291" w:author="auth" w:date="2026-01-30T13:03:00Z" w16du:dateUtc="2026-01-30T12:03:00Z">
              <w:r w:rsidRPr="00DB2EC6">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1A04838E" w14:textId="61FCE82B" w:rsidR="000F07D1" w:rsidRPr="00672C5C" w:rsidRDefault="000F07D1" w:rsidP="000F07D1">
            <w:pPr>
              <w:pStyle w:val="TAC"/>
              <w:rPr>
                <w:ins w:id="292" w:author="auth" w:date="2026-01-29T14:25:00Z" w16du:dateUtc="2026-01-29T13:25:00Z"/>
                <w:highlight w:val="yellow"/>
                <w:lang w:eastAsia="de-DE"/>
              </w:rPr>
            </w:pPr>
            <w:ins w:id="293" w:author="auth" w:date="2026-01-30T13:03:00Z" w16du:dateUtc="2026-01-30T12:03: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A37A099" w14:textId="3E63ACA3" w:rsidR="000F07D1" w:rsidRPr="00672C5C" w:rsidRDefault="000F07D1" w:rsidP="000F07D1">
            <w:pPr>
              <w:pStyle w:val="TAL"/>
              <w:rPr>
                <w:ins w:id="294" w:author="auth" w:date="2026-01-29T14:25:00Z" w16du:dateUtc="2026-01-29T13:25:00Z"/>
                <w:highlight w:val="yellow"/>
                <w:lang w:eastAsia="de-DE"/>
              </w:rPr>
            </w:pPr>
            <w:ins w:id="295" w:author="auth" w:date="2026-01-30T13:03:00Z" w16du:dateUtc="2026-01-30T12:03:00Z">
              <w:r w:rsidRPr="00DB2EC6">
                <w:rPr>
                  <w:kern w:val="2"/>
                  <w:lang w:eastAsia="de-DE"/>
                </w:rPr>
                <w:t>The geographical or service area for which the subscription request applies.</w:t>
              </w:r>
            </w:ins>
          </w:p>
        </w:tc>
      </w:tr>
      <w:tr w:rsidR="000F07D1" w14:paraId="49E5F9D6" w14:textId="77777777" w:rsidTr="00C473FB">
        <w:trPr>
          <w:jc w:val="center"/>
          <w:ins w:id="296" w:author="auth" w:date="2026-01-29T14:25:00Z"/>
        </w:trPr>
        <w:tc>
          <w:tcPr>
            <w:tcW w:w="2880" w:type="dxa"/>
            <w:tcBorders>
              <w:top w:val="single" w:sz="4" w:space="0" w:color="000000"/>
              <w:left w:val="single" w:sz="4" w:space="0" w:color="000000"/>
              <w:bottom w:val="single" w:sz="4" w:space="0" w:color="000000"/>
              <w:right w:val="nil"/>
            </w:tcBorders>
          </w:tcPr>
          <w:p w14:paraId="6D984A39" w14:textId="10E2BC17" w:rsidR="000F07D1" w:rsidRPr="00672C5C" w:rsidRDefault="000F07D1" w:rsidP="000F07D1">
            <w:pPr>
              <w:pStyle w:val="TAL"/>
              <w:rPr>
                <w:ins w:id="297" w:author="auth" w:date="2026-01-29T14:25:00Z" w16du:dateUtc="2026-01-29T13:25:00Z"/>
                <w:highlight w:val="yellow"/>
                <w:lang w:eastAsia="de-DE"/>
              </w:rPr>
            </w:pPr>
            <w:ins w:id="298" w:author="auth" w:date="2026-01-30T13:03:00Z" w16du:dateUtc="2026-01-30T12:03:00Z">
              <w:r w:rsidRPr="00DB2EC6">
                <w:rPr>
                  <w:kern w:val="2"/>
                  <w:lang w:eastAsia="de-DE"/>
                </w:rPr>
                <w:t>Time validity</w:t>
              </w:r>
            </w:ins>
          </w:p>
        </w:tc>
        <w:tc>
          <w:tcPr>
            <w:tcW w:w="1440" w:type="dxa"/>
            <w:tcBorders>
              <w:top w:val="single" w:sz="4" w:space="0" w:color="000000"/>
              <w:left w:val="single" w:sz="4" w:space="0" w:color="000000"/>
              <w:bottom w:val="single" w:sz="4" w:space="0" w:color="000000"/>
              <w:right w:val="nil"/>
            </w:tcBorders>
          </w:tcPr>
          <w:p w14:paraId="06645D41" w14:textId="65566DC8" w:rsidR="000F07D1" w:rsidRPr="00672C5C" w:rsidRDefault="000F07D1" w:rsidP="000F07D1">
            <w:pPr>
              <w:pStyle w:val="TAC"/>
              <w:rPr>
                <w:ins w:id="299" w:author="auth" w:date="2026-01-29T14:25:00Z" w16du:dateUtc="2026-01-29T13:25:00Z"/>
                <w:highlight w:val="yellow"/>
                <w:lang w:eastAsia="de-DE"/>
              </w:rPr>
            </w:pPr>
            <w:ins w:id="300" w:author="auth" w:date="2026-01-30T13:03:00Z" w16du:dateUtc="2026-01-30T12:03:00Z">
              <w:r w:rsidRPr="00DB2EC6">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35A4A6C" w14:textId="3FBE9109" w:rsidR="000F07D1" w:rsidRPr="00672C5C" w:rsidRDefault="000F07D1" w:rsidP="000F07D1">
            <w:pPr>
              <w:pStyle w:val="TAL"/>
              <w:rPr>
                <w:ins w:id="301" w:author="auth" w:date="2026-01-29T14:25:00Z" w16du:dateUtc="2026-01-29T13:25:00Z"/>
                <w:highlight w:val="yellow"/>
                <w:lang w:eastAsia="de-DE"/>
              </w:rPr>
            </w:pPr>
            <w:ins w:id="302" w:author="auth" w:date="2026-01-30T13:03:00Z" w16du:dateUtc="2026-01-30T12:03:00Z">
              <w:r w:rsidRPr="00DB2EC6">
                <w:rPr>
                  <w:kern w:val="2"/>
                  <w:lang w:eastAsia="de-DE"/>
                </w:rPr>
                <w:t>The time validity of the subscription request.</w:t>
              </w:r>
            </w:ins>
          </w:p>
        </w:tc>
      </w:tr>
      <w:tr w:rsidR="005859B7" w14:paraId="444399E7" w14:textId="77777777" w:rsidTr="00C473FB">
        <w:trPr>
          <w:jc w:val="center"/>
          <w:ins w:id="303" w:author="auth" w:date="2026-01-29T14:25:00Z"/>
        </w:trPr>
        <w:tc>
          <w:tcPr>
            <w:tcW w:w="2880" w:type="dxa"/>
            <w:tcBorders>
              <w:top w:val="single" w:sz="4" w:space="0" w:color="000000"/>
              <w:left w:val="single" w:sz="4" w:space="0" w:color="000000"/>
              <w:bottom w:val="single" w:sz="4" w:space="0" w:color="000000"/>
              <w:right w:val="nil"/>
            </w:tcBorders>
          </w:tcPr>
          <w:p w14:paraId="16AE501A" w14:textId="0A5DE8F4" w:rsidR="005859B7" w:rsidRPr="000F07D1" w:rsidRDefault="000F07D1" w:rsidP="00C473FB">
            <w:pPr>
              <w:pStyle w:val="TAL"/>
              <w:rPr>
                <w:ins w:id="304" w:author="auth" w:date="2026-01-29T14:25:00Z" w16du:dateUtc="2026-01-29T13:25:00Z"/>
                <w:kern w:val="2"/>
                <w:lang w:eastAsia="de-DE"/>
              </w:rPr>
            </w:pPr>
            <w:ins w:id="305" w:author="auth" w:date="2026-01-30T13:03:00Z" w16du:dateUtc="2026-01-30T12:03:00Z">
              <w:r w:rsidRPr="000F07D1">
                <w:rPr>
                  <w:lang w:eastAsia="zh-CN"/>
                </w:rPr>
                <w:t>Event trigger criteria</w:t>
              </w:r>
            </w:ins>
          </w:p>
        </w:tc>
        <w:tc>
          <w:tcPr>
            <w:tcW w:w="1440" w:type="dxa"/>
            <w:tcBorders>
              <w:top w:val="single" w:sz="4" w:space="0" w:color="000000"/>
              <w:left w:val="single" w:sz="4" w:space="0" w:color="000000"/>
              <w:bottom w:val="single" w:sz="4" w:space="0" w:color="000000"/>
              <w:right w:val="nil"/>
            </w:tcBorders>
          </w:tcPr>
          <w:p w14:paraId="3843A241" w14:textId="24F33E4F" w:rsidR="005859B7" w:rsidRPr="000F07D1" w:rsidRDefault="000F07D1" w:rsidP="00C473FB">
            <w:pPr>
              <w:pStyle w:val="TAC"/>
              <w:rPr>
                <w:ins w:id="306" w:author="auth" w:date="2026-01-29T14:25:00Z" w16du:dateUtc="2026-01-29T13:25:00Z"/>
                <w:kern w:val="2"/>
                <w:lang w:eastAsia="de-DE"/>
              </w:rPr>
            </w:pPr>
            <w:ins w:id="307" w:author="auth" w:date="2026-01-30T13:03:00Z" w16du:dateUtc="2026-01-30T12:03:00Z">
              <w:r w:rsidRPr="000F07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5B462EB" w14:textId="606343CF" w:rsidR="005859B7" w:rsidRPr="000F07D1" w:rsidRDefault="000F07D1" w:rsidP="00C473FB">
            <w:pPr>
              <w:pStyle w:val="TAL"/>
              <w:rPr>
                <w:ins w:id="308" w:author="auth" w:date="2026-01-29T14:25:00Z" w16du:dateUtc="2026-01-29T13:25:00Z"/>
                <w:kern w:val="2"/>
                <w:lang w:eastAsia="de-DE"/>
              </w:rPr>
            </w:pPr>
            <w:ins w:id="309" w:author="auth" w:date="2026-01-30T13:03:00Z" w16du:dateUtc="2026-01-30T12:03:00Z">
              <w:r w:rsidRPr="000F07D1">
                <w:rPr>
                  <w:lang w:eastAsia="zh-CN"/>
                </w:rPr>
                <w:t>The event trigger criteria for providing a monitoring report (e.g. reaching a threshold)</w:t>
              </w:r>
            </w:ins>
            <w:ins w:id="310" w:author="auth" w:date="2026-01-30T13:05:00Z" w16du:dateUtc="2026-01-30T12:05:00Z">
              <w:r>
                <w:rPr>
                  <w:lang w:eastAsia="zh-CN"/>
                </w:rPr>
                <w:t xml:space="preserve"> and whether this is a predicted parameter or actual parameter to be monitored</w:t>
              </w:r>
            </w:ins>
          </w:p>
        </w:tc>
      </w:tr>
    </w:tbl>
    <w:p w14:paraId="6A0F7DEE" w14:textId="77777777" w:rsidR="005859B7" w:rsidRDefault="005859B7" w:rsidP="005859B7">
      <w:pPr>
        <w:rPr>
          <w:ins w:id="311" w:author="auth" w:date="2026-01-29T14:25:00Z" w16du:dateUtc="2026-01-29T13:25:00Z"/>
          <w:lang w:val="en-US"/>
        </w:rPr>
      </w:pPr>
    </w:p>
    <w:p w14:paraId="6F5F0559" w14:textId="669A9106" w:rsidR="005859B7" w:rsidRDefault="005859B7" w:rsidP="005859B7">
      <w:pPr>
        <w:pStyle w:val="Heading4"/>
        <w:rPr>
          <w:ins w:id="312" w:author="auth" w:date="2026-01-29T14:25:00Z" w16du:dateUtc="2026-01-29T13:25:00Z"/>
        </w:rPr>
      </w:pPr>
      <w:ins w:id="313" w:author="auth" w:date="2026-01-29T14:25:00Z" w16du:dateUtc="2026-01-29T13:25:00Z">
        <w:r>
          <w:lastRenderedPageBreak/>
          <w:t>8.xx.3.</w:t>
        </w:r>
      </w:ins>
      <w:ins w:id="314" w:author="auth" w:date="2026-01-29T14:28:00Z" w16du:dateUtc="2026-01-29T13:28:00Z">
        <w:r>
          <w:t>5</w:t>
        </w:r>
      </w:ins>
      <w:ins w:id="315" w:author="auth" w:date="2026-01-29T14:25:00Z" w16du:dateUtc="2026-01-29T13:25:00Z">
        <w:r>
          <w:tab/>
          <w:t>ADAE analytics monitoring response</w:t>
        </w:r>
      </w:ins>
    </w:p>
    <w:p w14:paraId="4C19B4CC" w14:textId="7ACD2DF5" w:rsidR="009548B4" w:rsidRDefault="005859B7" w:rsidP="005859B7">
      <w:pPr>
        <w:rPr>
          <w:ins w:id="316" w:author="auth" w:date="2026-01-29T14:25:00Z" w16du:dateUtc="2026-01-29T13:25:00Z"/>
        </w:rPr>
      </w:pPr>
      <w:ins w:id="317" w:author="auth" w:date="2026-01-29T14:25:00Z" w16du:dateUtc="2026-01-29T13:25:00Z">
        <w:r>
          <w:t>Table 8.xx.3.</w:t>
        </w:r>
      </w:ins>
      <w:ins w:id="318" w:author="auth" w:date="2026-01-29T14:26:00Z" w16du:dateUtc="2026-01-29T13:26:00Z">
        <w:r>
          <w:t>5</w:t>
        </w:r>
      </w:ins>
      <w:ins w:id="319" w:author="auth" w:date="2026-01-29T14:25:00Z" w16du:dateUtc="2026-01-29T13:25:00Z">
        <w:r>
          <w:t xml:space="preserve">-1 describes information elements for the ADAE analytics monitoring response from the </w:t>
        </w:r>
      </w:ins>
      <w:ins w:id="320" w:author="auth" w:date="2026-01-29T14:27:00Z" w16du:dateUtc="2026-01-29T13:27:00Z">
        <w:r>
          <w:t xml:space="preserve">edge ADAES server or ADAE client to the </w:t>
        </w:r>
      </w:ins>
      <w:ins w:id="321" w:author="auth" w:date="2026-01-29T14:25:00Z" w16du:dateUtc="2026-01-29T13:25:00Z">
        <w:r>
          <w:t>ADAE server.</w:t>
        </w:r>
      </w:ins>
    </w:p>
    <w:p w14:paraId="304C7E4F" w14:textId="29EADA65" w:rsidR="005859B7" w:rsidRDefault="005859B7" w:rsidP="005859B7">
      <w:pPr>
        <w:pStyle w:val="TH"/>
        <w:rPr>
          <w:ins w:id="322" w:author="auth" w:date="2026-01-29T14:25:00Z" w16du:dateUtc="2026-01-29T13:25:00Z"/>
        </w:rPr>
      </w:pPr>
      <w:ins w:id="323" w:author="auth" w:date="2026-01-29T14:25:00Z" w16du:dateUtc="2026-01-29T13:25:00Z">
        <w:r>
          <w:t>Table 8.xx.3.</w:t>
        </w:r>
      </w:ins>
      <w:ins w:id="324" w:author="auth" w:date="2026-01-29T14:27:00Z" w16du:dateUtc="2026-01-29T13:27:00Z">
        <w:r>
          <w:t>5</w:t>
        </w:r>
      </w:ins>
      <w:ins w:id="325" w:author="auth" w:date="2026-01-29T14:25:00Z" w16du:dateUtc="2026-01-29T13:25:00Z">
        <w:r>
          <w:t>-1: ADAE analytics monitoring response</w:t>
        </w:r>
      </w:ins>
    </w:p>
    <w:tbl>
      <w:tblPr>
        <w:tblW w:w="8640" w:type="dxa"/>
        <w:jc w:val="center"/>
        <w:tblLayout w:type="fixed"/>
        <w:tblLook w:val="04A0" w:firstRow="1" w:lastRow="0" w:firstColumn="1" w:lastColumn="0" w:noHBand="0" w:noVBand="1"/>
      </w:tblPr>
      <w:tblGrid>
        <w:gridCol w:w="2880"/>
        <w:gridCol w:w="1440"/>
        <w:gridCol w:w="4320"/>
      </w:tblGrid>
      <w:tr w:rsidR="005859B7" w14:paraId="64B5EE9D" w14:textId="77777777" w:rsidTr="00C473FB">
        <w:trPr>
          <w:jc w:val="center"/>
          <w:ins w:id="326" w:author="auth" w:date="2026-01-29T14:28:00Z"/>
        </w:trPr>
        <w:tc>
          <w:tcPr>
            <w:tcW w:w="2880" w:type="dxa"/>
            <w:tcBorders>
              <w:top w:val="single" w:sz="4" w:space="0" w:color="000000"/>
              <w:left w:val="single" w:sz="4" w:space="0" w:color="000000"/>
              <w:bottom w:val="single" w:sz="4" w:space="0" w:color="000000"/>
              <w:right w:val="nil"/>
            </w:tcBorders>
            <w:hideMark/>
          </w:tcPr>
          <w:p w14:paraId="618F42A3" w14:textId="77777777" w:rsidR="005859B7" w:rsidRDefault="005859B7" w:rsidP="00C473FB">
            <w:pPr>
              <w:pStyle w:val="TAH"/>
              <w:rPr>
                <w:ins w:id="327" w:author="auth" w:date="2026-01-29T14:28:00Z" w16du:dateUtc="2026-01-29T13:28:00Z"/>
                <w:kern w:val="2"/>
                <w:lang w:eastAsia="de-DE"/>
              </w:rPr>
            </w:pPr>
            <w:ins w:id="328" w:author="auth" w:date="2026-01-29T14:28:00Z" w16du:dateUtc="2026-01-29T13:28: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FFC60BF" w14:textId="77777777" w:rsidR="005859B7" w:rsidRDefault="005859B7" w:rsidP="00C473FB">
            <w:pPr>
              <w:pStyle w:val="TAH"/>
              <w:rPr>
                <w:ins w:id="329" w:author="auth" w:date="2026-01-29T14:28:00Z" w16du:dateUtc="2026-01-29T13:28:00Z"/>
                <w:kern w:val="2"/>
                <w:lang w:eastAsia="de-DE"/>
              </w:rPr>
            </w:pPr>
            <w:ins w:id="330" w:author="auth" w:date="2026-01-29T14:28:00Z" w16du:dateUtc="2026-01-29T13:28: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18710E" w14:textId="77777777" w:rsidR="005859B7" w:rsidRDefault="005859B7" w:rsidP="00C473FB">
            <w:pPr>
              <w:pStyle w:val="TAH"/>
              <w:rPr>
                <w:ins w:id="331" w:author="auth" w:date="2026-01-29T14:28:00Z" w16du:dateUtc="2026-01-29T13:28:00Z"/>
                <w:kern w:val="2"/>
                <w:lang w:eastAsia="de-DE"/>
              </w:rPr>
            </w:pPr>
            <w:ins w:id="332" w:author="auth" w:date="2026-01-29T14:28:00Z" w16du:dateUtc="2026-01-29T13:28:00Z">
              <w:r>
                <w:rPr>
                  <w:kern w:val="2"/>
                  <w:lang w:eastAsia="de-DE"/>
                </w:rPr>
                <w:t>Description</w:t>
              </w:r>
            </w:ins>
          </w:p>
        </w:tc>
      </w:tr>
      <w:tr w:rsidR="000F07D1" w14:paraId="43E043F3" w14:textId="77777777" w:rsidTr="00C473FB">
        <w:trPr>
          <w:jc w:val="center"/>
          <w:ins w:id="333" w:author="auth" w:date="2026-01-29T14:28:00Z"/>
        </w:trPr>
        <w:tc>
          <w:tcPr>
            <w:tcW w:w="2880" w:type="dxa"/>
            <w:tcBorders>
              <w:top w:val="single" w:sz="4" w:space="0" w:color="000000"/>
              <w:left w:val="single" w:sz="4" w:space="0" w:color="000000"/>
              <w:bottom w:val="single" w:sz="4" w:space="0" w:color="000000"/>
              <w:right w:val="nil"/>
            </w:tcBorders>
            <w:hideMark/>
          </w:tcPr>
          <w:p w14:paraId="328FF6A5" w14:textId="12126384" w:rsidR="000F07D1" w:rsidRPr="00672C5C" w:rsidRDefault="000F07D1" w:rsidP="000F07D1">
            <w:pPr>
              <w:pStyle w:val="TAL"/>
              <w:rPr>
                <w:ins w:id="334" w:author="auth" w:date="2026-01-29T14:28:00Z" w16du:dateUtc="2026-01-29T13:28:00Z"/>
                <w:kern w:val="2"/>
                <w:highlight w:val="yellow"/>
                <w:lang w:eastAsia="de-DE"/>
              </w:rPr>
            </w:pPr>
            <w:ins w:id="335" w:author="auth" w:date="2026-01-30T13:07:00Z" w16du:dateUtc="2026-01-30T12:07:00Z">
              <w:r w:rsidRPr="00DB2EC6">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7F5EA36" w14:textId="6881D9D4" w:rsidR="000F07D1" w:rsidRPr="00672C5C" w:rsidRDefault="000F07D1" w:rsidP="000F07D1">
            <w:pPr>
              <w:pStyle w:val="TAC"/>
              <w:rPr>
                <w:ins w:id="336" w:author="auth" w:date="2026-01-29T14:28:00Z" w16du:dateUtc="2026-01-29T13:28:00Z"/>
                <w:kern w:val="2"/>
                <w:highlight w:val="yellow"/>
                <w:lang w:eastAsia="de-DE"/>
              </w:rPr>
            </w:pPr>
            <w:ins w:id="337" w:author="auth" w:date="2026-01-30T13:07:00Z" w16du:dateUtc="2026-01-30T12:07:00Z">
              <w:r w:rsidRPr="00DB2EC6">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0270465" w14:textId="0163B626" w:rsidR="000F07D1" w:rsidRPr="00672C5C" w:rsidRDefault="000F07D1" w:rsidP="000F07D1">
            <w:pPr>
              <w:pStyle w:val="TAL"/>
              <w:rPr>
                <w:ins w:id="338" w:author="auth" w:date="2026-01-29T14:28:00Z" w16du:dateUtc="2026-01-29T13:28:00Z"/>
                <w:kern w:val="2"/>
                <w:highlight w:val="yellow"/>
                <w:lang w:eastAsia="de-DE"/>
              </w:rPr>
            </w:pPr>
            <w:ins w:id="339" w:author="auth" w:date="2026-01-30T13:07:00Z" w16du:dateUtc="2026-01-30T12:07:00Z">
              <w:r w:rsidRPr="00DB2EC6">
                <w:rPr>
                  <w:kern w:val="2"/>
                  <w:lang w:eastAsia="de-DE"/>
                </w:rPr>
                <w:t xml:space="preserve">The identifier of the analytics event </w:t>
              </w:r>
              <w:r>
                <w:rPr>
                  <w:kern w:val="2"/>
                  <w:lang w:eastAsia="de-DE"/>
                </w:rPr>
                <w:t>which is</w:t>
              </w:r>
              <w:r w:rsidRPr="00DB2EC6">
                <w:rPr>
                  <w:kern w:val="2"/>
                  <w:lang w:eastAsia="de-DE"/>
                </w:rPr>
                <w:t xml:space="preserve"> monitored. This ID can be for example “edge performance analytics”.</w:t>
              </w:r>
            </w:ins>
          </w:p>
        </w:tc>
      </w:tr>
      <w:tr w:rsidR="000F07D1" w14:paraId="588DBF34" w14:textId="77777777" w:rsidTr="00C473FB">
        <w:trPr>
          <w:jc w:val="center"/>
          <w:ins w:id="340" w:author="auth" w:date="2026-01-30T13:07:00Z"/>
        </w:trPr>
        <w:tc>
          <w:tcPr>
            <w:tcW w:w="2880" w:type="dxa"/>
            <w:tcBorders>
              <w:top w:val="single" w:sz="4" w:space="0" w:color="000000"/>
              <w:left w:val="single" w:sz="4" w:space="0" w:color="000000"/>
              <w:bottom w:val="single" w:sz="4" w:space="0" w:color="000000"/>
              <w:right w:val="nil"/>
            </w:tcBorders>
          </w:tcPr>
          <w:p w14:paraId="3303EF02" w14:textId="03318A7A" w:rsidR="000F07D1" w:rsidRPr="00DB2EC6" w:rsidRDefault="000F07D1" w:rsidP="000F07D1">
            <w:pPr>
              <w:pStyle w:val="TAL"/>
              <w:rPr>
                <w:ins w:id="341" w:author="auth" w:date="2026-01-30T13:07:00Z" w16du:dateUtc="2026-01-30T12:07:00Z"/>
                <w:kern w:val="2"/>
                <w:lang w:eastAsia="de-DE"/>
              </w:rPr>
            </w:pPr>
            <w:ins w:id="342" w:author="auth" w:date="2026-01-30T13:07:00Z" w16du:dateUtc="2026-01-30T12:07:00Z">
              <w:r w:rsidRPr="00DB2EC6">
                <w:rPr>
                  <w:kern w:val="2"/>
                  <w:lang w:eastAsia="de-DE"/>
                </w:rPr>
                <w:t xml:space="preserve">&gt; Analytics service KPI </w:t>
              </w:r>
            </w:ins>
          </w:p>
        </w:tc>
        <w:tc>
          <w:tcPr>
            <w:tcW w:w="1440" w:type="dxa"/>
            <w:tcBorders>
              <w:top w:val="single" w:sz="4" w:space="0" w:color="000000"/>
              <w:left w:val="single" w:sz="4" w:space="0" w:color="000000"/>
              <w:bottom w:val="single" w:sz="4" w:space="0" w:color="000000"/>
              <w:right w:val="nil"/>
            </w:tcBorders>
          </w:tcPr>
          <w:p w14:paraId="38F4F812" w14:textId="1E9A13AF" w:rsidR="000F07D1" w:rsidRPr="00DB2EC6" w:rsidRDefault="000F07D1" w:rsidP="000F07D1">
            <w:pPr>
              <w:pStyle w:val="TAC"/>
              <w:rPr>
                <w:ins w:id="343" w:author="auth" w:date="2026-01-30T13:07:00Z" w16du:dateUtc="2026-01-30T12:07:00Z"/>
                <w:kern w:val="2"/>
                <w:lang w:eastAsia="de-DE"/>
              </w:rPr>
            </w:pPr>
            <w:ins w:id="344" w:author="auth" w:date="2026-01-30T13:07:00Z" w16du:dateUtc="2026-01-30T12:07: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8DD9AF0" w14:textId="7A17E633" w:rsidR="000F07D1" w:rsidRPr="00DB2EC6" w:rsidRDefault="000F07D1" w:rsidP="000F07D1">
            <w:pPr>
              <w:pStyle w:val="TAL"/>
              <w:rPr>
                <w:ins w:id="345" w:author="auth" w:date="2026-01-30T13:07:00Z" w16du:dateUtc="2026-01-30T12:07:00Z"/>
                <w:kern w:val="2"/>
                <w:lang w:eastAsia="de-DE"/>
              </w:rPr>
            </w:pPr>
            <w:ins w:id="346" w:author="auth" w:date="2026-01-30T13:08:00Z" w16du:dateUtc="2026-01-30T12:08:00Z">
              <w:r>
                <w:rPr>
                  <w:kern w:val="2"/>
                  <w:lang w:eastAsia="de-DE"/>
                </w:rPr>
                <w:t>The</w:t>
              </w:r>
            </w:ins>
            <w:ins w:id="347" w:author="auth" w:date="2026-01-30T13:07:00Z" w16du:dateUtc="2026-01-30T12:07:00Z">
              <w:r w:rsidRPr="00DB2EC6">
                <w:rPr>
                  <w:kern w:val="2"/>
                  <w:lang w:eastAsia="de-DE"/>
                </w:rPr>
                <w:t xml:space="preserve"> KPI for the analytics service </w:t>
              </w:r>
            </w:ins>
            <w:ins w:id="348" w:author="auth" w:date="2026-01-30T13:08:00Z" w16du:dateUtc="2026-01-30T12:08:00Z">
              <w:r>
                <w:rPr>
                  <w:kern w:val="2"/>
                  <w:lang w:eastAsia="de-DE"/>
                </w:rPr>
                <w:t>which was</w:t>
              </w:r>
            </w:ins>
            <w:ins w:id="349" w:author="auth" w:date="2026-01-30T13:07:00Z" w16du:dateUtc="2026-01-30T12:07:00Z">
              <w:r w:rsidRPr="00DB2EC6">
                <w:rPr>
                  <w:kern w:val="2"/>
                  <w:lang w:eastAsia="de-DE"/>
                </w:rPr>
                <w:t xml:space="preserve"> monitored</w:t>
              </w:r>
              <w:r>
                <w:rPr>
                  <w:kern w:val="2"/>
                  <w:lang w:eastAsia="de-DE"/>
                </w:rPr>
                <w:t xml:space="preserve"> (e.g. accuracy).</w:t>
              </w:r>
            </w:ins>
          </w:p>
        </w:tc>
      </w:tr>
      <w:tr w:rsidR="000F07D1" w14:paraId="1FB3C299" w14:textId="77777777" w:rsidTr="00C473FB">
        <w:trPr>
          <w:jc w:val="center"/>
          <w:ins w:id="350" w:author="auth" w:date="2026-01-30T13:08:00Z"/>
        </w:trPr>
        <w:tc>
          <w:tcPr>
            <w:tcW w:w="2880" w:type="dxa"/>
            <w:tcBorders>
              <w:top w:val="single" w:sz="4" w:space="0" w:color="000000"/>
              <w:left w:val="single" w:sz="4" w:space="0" w:color="000000"/>
              <w:bottom w:val="single" w:sz="4" w:space="0" w:color="000000"/>
              <w:right w:val="nil"/>
            </w:tcBorders>
          </w:tcPr>
          <w:p w14:paraId="01354F04" w14:textId="6371869F" w:rsidR="000F07D1" w:rsidRPr="00DB2EC6" w:rsidRDefault="000F07D1" w:rsidP="000F07D1">
            <w:pPr>
              <w:pStyle w:val="TAL"/>
              <w:rPr>
                <w:ins w:id="351" w:author="auth" w:date="2026-01-30T13:08:00Z" w16du:dateUtc="2026-01-30T12:08:00Z"/>
                <w:kern w:val="2"/>
                <w:lang w:eastAsia="de-DE"/>
              </w:rPr>
            </w:pPr>
            <w:ins w:id="352" w:author="auth" w:date="2026-01-30T13:08:00Z" w16du:dateUtc="2026-01-30T12:08:00Z">
              <w:r>
                <w:rPr>
                  <w:kern w:val="2"/>
                  <w:lang w:eastAsia="de-DE"/>
                </w:rPr>
                <w:t>&gt;</w:t>
              </w:r>
            </w:ins>
            <w:ins w:id="353" w:author="auth" w:date="2026-01-30T13:10:00Z" w16du:dateUtc="2026-01-30T12:10:00Z">
              <w:r w:rsidR="00F20384">
                <w:rPr>
                  <w:kern w:val="2"/>
                  <w:lang w:eastAsia="de-DE"/>
                </w:rPr>
                <w:t xml:space="preserve"> </w:t>
              </w:r>
            </w:ins>
            <w:ins w:id="354" w:author="auth" w:date="2026-01-30T13:12:00Z" w16du:dateUtc="2026-01-30T12:12:00Z">
              <w:r w:rsidR="00F20384">
                <w:rPr>
                  <w:kern w:val="2"/>
                  <w:lang w:eastAsia="de-DE"/>
                </w:rPr>
                <w:t xml:space="preserve">Performance </w:t>
              </w:r>
            </w:ins>
            <w:ins w:id="355" w:author="auth" w:date="2026-01-30T13:10:00Z" w16du:dateUtc="2026-01-30T12:10:00Z">
              <w:r w:rsidR="00F20384">
                <w:rPr>
                  <w:kern w:val="2"/>
                  <w:lang w:eastAsia="de-DE"/>
                </w:rPr>
                <w:t>Degradation indication</w:t>
              </w:r>
            </w:ins>
          </w:p>
        </w:tc>
        <w:tc>
          <w:tcPr>
            <w:tcW w:w="1440" w:type="dxa"/>
            <w:tcBorders>
              <w:top w:val="single" w:sz="4" w:space="0" w:color="000000"/>
              <w:left w:val="single" w:sz="4" w:space="0" w:color="000000"/>
              <w:bottom w:val="single" w:sz="4" w:space="0" w:color="000000"/>
              <w:right w:val="nil"/>
            </w:tcBorders>
          </w:tcPr>
          <w:p w14:paraId="752503D2" w14:textId="23F0A5CE" w:rsidR="000F07D1" w:rsidRDefault="00F20384" w:rsidP="000F07D1">
            <w:pPr>
              <w:pStyle w:val="TAC"/>
              <w:rPr>
                <w:ins w:id="356" w:author="auth" w:date="2026-01-30T13:08:00Z" w16du:dateUtc="2026-01-30T12:08:00Z"/>
                <w:kern w:val="2"/>
                <w:lang w:eastAsia="de-DE"/>
              </w:rPr>
            </w:pPr>
            <w:ins w:id="357" w:author="auth" w:date="2026-01-30T13:10:00Z" w16du:dateUtc="2026-01-30T12:1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8109869" w14:textId="17FB7BA5" w:rsidR="000F07D1" w:rsidRDefault="00F20384" w:rsidP="000F07D1">
            <w:pPr>
              <w:pStyle w:val="TAL"/>
              <w:rPr>
                <w:ins w:id="358" w:author="auth" w:date="2026-01-30T13:08:00Z" w16du:dateUtc="2026-01-30T12:08:00Z"/>
                <w:kern w:val="2"/>
                <w:lang w:eastAsia="de-DE"/>
              </w:rPr>
            </w:pPr>
            <w:ins w:id="359" w:author="auth" w:date="2026-01-30T13:12:00Z" w16du:dateUtc="2026-01-30T12:12:00Z">
              <w:r>
                <w:t>Indication of t</w:t>
              </w:r>
            </w:ins>
            <w:ins w:id="360" w:author="auth" w:date="2026-01-30T13:11:00Z" w16du:dateUtc="2026-01-30T12:11:00Z">
              <w:r>
                <w:t xml:space="preserve">he </w:t>
              </w:r>
            </w:ins>
            <w:ins w:id="361" w:author="auth" w:date="2026-01-30T13:10:00Z" w16du:dateUtc="2026-01-30T12:10:00Z">
              <w:r>
                <w:t>expected or predicted degradation of the performance of the analytics task</w:t>
              </w:r>
            </w:ins>
            <w:ins w:id="362" w:author="auth" w:date="2026-01-30T13:11:00Z" w16du:dateUtc="2026-01-30T12:11:00Z">
              <w:r>
                <w:t>.</w:t>
              </w:r>
            </w:ins>
          </w:p>
        </w:tc>
      </w:tr>
      <w:tr w:rsidR="00F20384" w14:paraId="4FB71A06" w14:textId="77777777" w:rsidTr="00C473FB">
        <w:trPr>
          <w:jc w:val="center"/>
          <w:ins w:id="363" w:author="auth" w:date="2026-01-30T13:11:00Z"/>
        </w:trPr>
        <w:tc>
          <w:tcPr>
            <w:tcW w:w="2880" w:type="dxa"/>
            <w:tcBorders>
              <w:top w:val="single" w:sz="4" w:space="0" w:color="000000"/>
              <w:left w:val="single" w:sz="4" w:space="0" w:color="000000"/>
              <w:bottom w:val="single" w:sz="4" w:space="0" w:color="000000"/>
              <w:right w:val="nil"/>
            </w:tcBorders>
          </w:tcPr>
          <w:p w14:paraId="3E2C55CC" w14:textId="0AB10C49" w:rsidR="00F20384" w:rsidRDefault="00F20384" w:rsidP="000F07D1">
            <w:pPr>
              <w:pStyle w:val="TAL"/>
              <w:rPr>
                <w:ins w:id="364" w:author="auth" w:date="2026-01-30T13:11:00Z" w16du:dateUtc="2026-01-30T12:11:00Z"/>
                <w:kern w:val="2"/>
                <w:lang w:eastAsia="de-DE"/>
              </w:rPr>
            </w:pPr>
            <w:ins w:id="365" w:author="auth" w:date="2026-01-30T13:11:00Z" w16du:dateUtc="2026-01-30T12:11:00Z">
              <w:r>
                <w:rPr>
                  <w:kern w:val="2"/>
                  <w:lang w:eastAsia="de-DE"/>
                </w:rPr>
                <w:t>&gt;&gt;predicted timer</w:t>
              </w:r>
            </w:ins>
          </w:p>
        </w:tc>
        <w:tc>
          <w:tcPr>
            <w:tcW w:w="1440" w:type="dxa"/>
            <w:tcBorders>
              <w:top w:val="single" w:sz="4" w:space="0" w:color="000000"/>
              <w:left w:val="single" w:sz="4" w:space="0" w:color="000000"/>
              <w:bottom w:val="single" w:sz="4" w:space="0" w:color="000000"/>
              <w:right w:val="nil"/>
            </w:tcBorders>
          </w:tcPr>
          <w:p w14:paraId="45E44947" w14:textId="4DB26BF7" w:rsidR="00F20384" w:rsidRDefault="00F20384" w:rsidP="000F07D1">
            <w:pPr>
              <w:pStyle w:val="TAC"/>
              <w:rPr>
                <w:ins w:id="366" w:author="auth" w:date="2026-01-30T13:11:00Z" w16du:dateUtc="2026-01-30T12:11:00Z"/>
                <w:kern w:val="2"/>
                <w:lang w:eastAsia="de-DE"/>
              </w:rPr>
            </w:pPr>
            <w:ins w:id="367" w:author="auth" w:date="2026-01-30T13:11:00Z" w16du:dateUtc="2026-01-30T12:11: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1DBFE49" w14:textId="00989D2F" w:rsidR="00F20384" w:rsidRDefault="00F20384" w:rsidP="000F07D1">
            <w:pPr>
              <w:pStyle w:val="TAL"/>
              <w:rPr>
                <w:ins w:id="368" w:author="auth" w:date="2026-01-30T13:11:00Z" w16du:dateUtc="2026-01-30T12:11:00Z"/>
              </w:rPr>
            </w:pPr>
            <w:ins w:id="369" w:author="auth" w:date="2026-01-30T13:11:00Z" w16du:dateUtc="2026-01-30T12:11:00Z">
              <w:r>
                <w:t>The predicted timer in case of predicted degradation of the monitored KPI.</w:t>
              </w:r>
            </w:ins>
          </w:p>
        </w:tc>
      </w:tr>
      <w:tr w:rsidR="00F20384" w14:paraId="3855B3B1" w14:textId="77777777" w:rsidTr="00C473FB">
        <w:trPr>
          <w:jc w:val="center"/>
          <w:ins w:id="370" w:author="auth" w:date="2026-01-30T13:11:00Z"/>
        </w:trPr>
        <w:tc>
          <w:tcPr>
            <w:tcW w:w="2880" w:type="dxa"/>
            <w:tcBorders>
              <w:top w:val="single" w:sz="4" w:space="0" w:color="000000"/>
              <w:left w:val="single" w:sz="4" w:space="0" w:color="000000"/>
              <w:bottom w:val="single" w:sz="4" w:space="0" w:color="000000"/>
              <w:right w:val="nil"/>
            </w:tcBorders>
          </w:tcPr>
          <w:p w14:paraId="2F8D128C" w14:textId="1B0F2E42" w:rsidR="00F20384" w:rsidRDefault="00F20384" w:rsidP="000F07D1">
            <w:pPr>
              <w:pStyle w:val="TAL"/>
              <w:rPr>
                <w:ins w:id="371" w:author="auth" w:date="2026-01-30T13:11:00Z" w16du:dateUtc="2026-01-30T12:11:00Z"/>
                <w:kern w:val="2"/>
                <w:lang w:eastAsia="de-DE"/>
              </w:rPr>
            </w:pPr>
            <w:ins w:id="372" w:author="auth" w:date="2026-01-30T13:11:00Z" w16du:dateUtc="2026-01-30T12:11:00Z">
              <w:r>
                <w:rPr>
                  <w:kern w:val="2"/>
                  <w:lang w:eastAsia="de-DE"/>
                </w:rPr>
                <w:t>&gt;</w:t>
              </w:r>
            </w:ins>
            <w:ins w:id="373" w:author="auth" w:date="2026-01-30T13:12:00Z" w16du:dateUtc="2026-01-30T12:12:00Z">
              <w:r>
                <w:rPr>
                  <w:kern w:val="2"/>
                  <w:lang w:eastAsia="de-DE"/>
                </w:rPr>
                <w:t>&gt; Cause</w:t>
              </w:r>
            </w:ins>
          </w:p>
        </w:tc>
        <w:tc>
          <w:tcPr>
            <w:tcW w:w="1440" w:type="dxa"/>
            <w:tcBorders>
              <w:top w:val="single" w:sz="4" w:space="0" w:color="000000"/>
              <w:left w:val="single" w:sz="4" w:space="0" w:color="000000"/>
              <w:bottom w:val="single" w:sz="4" w:space="0" w:color="000000"/>
              <w:right w:val="nil"/>
            </w:tcBorders>
          </w:tcPr>
          <w:p w14:paraId="520D52DC" w14:textId="7EADFBEB" w:rsidR="00F20384" w:rsidRDefault="00F20384" w:rsidP="000F07D1">
            <w:pPr>
              <w:pStyle w:val="TAC"/>
              <w:rPr>
                <w:ins w:id="374" w:author="auth" w:date="2026-01-30T13:11:00Z" w16du:dateUtc="2026-01-30T12:11:00Z"/>
                <w:kern w:val="2"/>
                <w:lang w:eastAsia="de-DE"/>
              </w:rPr>
            </w:pPr>
            <w:ins w:id="375" w:author="auth" w:date="2026-01-30T13:12:00Z" w16du:dateUtc="2026-01-30T12:1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4309F21" w14:textId="70699138" w:rsidR="00F20384" w:rsidRDefault="00F20384" w:rsidP="000F07D1">
            <w:pPr>
              <w:pStyle w:val="TAL"/>
              <w:rPr>
                <w:ins w:id="376" w:author="auth" w:date="2026-01-30T13:11:00Z" w16du:dateUtc="2026-01-30T12:11:00Z"/>
              </w:rPr>
            </w:pPr>
            <w:ins w:id="377" w:author="auth" w:date="2026-01-30T13:12:00Z" w16du:dateUtc="2026-01-30T12:12:00Z">
              <w:r>
                <w:t>The cause of the performance degradation (e.g. data producer, ML model, UE/ channel conditions)</w:t>
              </w:r>
            </w:ins>
            <w:ins w:id="378" w:author="auth" w:date="2026-01-30T13:13:00Z" w16du:dateUtc="2026-01-30T12:13:00Z">
              <w:r>
                <w:t>.</w:t>
              </w:r>
            </w:ins>
          </w:p>
        </w:tc>
      </w:tr>
    </w:tbl>
    <w:p w14:paraId="7F110721" w14:textId="77777777" w:rsidR="005859B7" w:rsidRDefault="005859B7" w:rsidP="005859B7">
      <w:pPr>
        <w:rPr>
          <w:ins w:id="379" w:author="auth" w:date="2026-01-29T14:25:00Z" w16du:dateUtc="2026-01-29T13:25:00Z"/>
          <w:noProof/>
        </w:rPr>
      </w:pPr>
    </w:p>
    <w:p w14:paraId="6AAD6951" w14:textId="02B1802F" w:rsidR="005859B7" w:rsidRDefault="005859B7" w:rsidP="005859B7">
      <w:pPr>
        <w:pStyle w:val="Heading4"/>
        <w:rPr>
          <w:ins w:id="380" w:author="auth" w:date="2026-01-29T14:28:00Z" w16du:dateUtc="2026-01-29T13:28:00Z"/>
        </w:rPr>
      </w:pPr>
      <w:ins w:id="381" w:author="auth" w:date="2026-01-29T14:28:00Z" w16du:dateUtc="2026-01-29T13:28:00Z">
        <w:r>
          <w:t>8.xx.3.6</w:t>
        </w:r>
        <w:r>
          <w:tab/>
          <w:t>ADAE analytics monitoring notify</w:t>
        </w:r>
      </w:ins>
    </w:p>
    <w:p w14:paraId="19AE4A34" w14:textId="3D6ACBF1" w:rsidR="005859B7" w:rsidRDefault="005859B7" w:rsidP="005859B7">
      <w:pPr>
        <w:rPr>
          <w:ins w:id="382" w:author="auth" w:date="2026-01-29T14:28:00Z" w16du:dateUtc="2026-01-29T13:28:00Z"/>
        </w:rPr>
      </w:pPr>
      <w:ins w:id="383" w:author="auth" w:date="2026-01-29T14:28:00Z" w16du:dateUtc="2026-01-29T13:28:00Z">
        <w:r>
          <w:t>Table 8.xx.3.6-1 describes information elements for the ADAE analytics monitoring notif</w:t>
        </w:r>
      </w:ins>
      <w:ins w:id="384" w:author="auth" w:date="2026-01-29T14:29:00Z" w16du:dateUtc="2026-01-29T13:29:00Z">
        <w:r>
          <w:t>y</w:t>
        </w:r>
      </w:ins>
      <w:ins w:id="385" w:author="auth" w:date="2026-01-29T14:28:00Z" w16du:dateUtc="2026-01-29T13:28:00Z">
        <w:r>
          <w:t xml:space="preserve"> from the ADAE server</w:t>
        </w:r>
      </w:ins>
      <w:ins w:id="386" w:author="auth" w:date="2026-01-29T14:29:00Z" w16du:dateUtc="2026-01-29T13:29:00Z">
        <w:r>
          <w:t xml:space="preserve"> to the AIMLE server</w:t>
        </w:r>
      </w:ins>
      <w:ins w:id="387" w:author="auth" w:date="2026-01-29T14:28:00Z" w16du:dateUtc="2026-01-29T13:28:00Z">
        <w:r>
          <w:t>.</w:t>
        </w:r>
      </w:ins>
    </w:p>
    <w:p w14:paraId="4E617772" w14:textId="5F302ADE" w:rsidR="005859B7" w:rsidRDefault="005859B7" w:rsidP="005859B7">
      <w:pPr>
        <w:pStyle w:val="TH"/>
        <w:rPr>
          <w:ins w:id="388" w:author="auth" w:date="2026-01-29T14:28:00Z" w16du:dateUtc="2026-01-29T13:28:00Z"/>
        </w:rPr>
      </w:pPr>
      <w:ins w:id="389" w:author="auth" w:date="2026-01-29T14:28:00Z" w16du:dateUtc="2026-01-29T13:28:00Z">
        <w:r>
          <w:t>Table 8.xx.3.</w:t>
        </w:r>
      </w:ins>
      <w:ins w:id="390" w:author="auth" w:date="2026-01-29T14:29:00Z" w16du:dateUtc="2026-01-29T13:29:00Z">
        <w:r>
          <w:t>6</w:t>
        </w:r>
      </w:ins>
      <w:ins w:id="391" w:author="auth" w:date="2026-01-29T14:28:00Z" w16du:dateUtc="2026-01-29T13:28:00Z">
        <w:r>
          <w:t xml:space="preserve">-1: ADAE analytics monitoring </w:t>
        </w:r>
      </w:ins>
      <w:proofErr w:type="gramStart"/>
      <w:ins w:id="392" w:author="auth" w:date="2026-01-29T14:29:00Z" w16du:dateUtc="2026-01-29T13:29:00Z">
        <w:r>
          <w:t>notify</w:t>
        </w:r>
      </w:ins>
      <w:proofErr w:type="gramEnd"/>
    </w:p>
    <w:tbl>
      <w:tblPr>
        <w:tblW w:w="8640" w:type="dxa"/>
        <w:jc w:val="center"/>
        <w:tblLayout w:type="fixed"/>
        <w:tblLook w:val="04A0" w:firstRow="1" w:lastRow="0" w:firstColumn="1" w:lastColumn="0" w:noHBand="0" w:noVBand="1"/>
      </w:tblPr>
      <w:tblGrid>
        <w:gridCol w:w="2880"/>
        <w:gridCol w:w="1440"/>
        <w:gridCol w:w="4320"/>
      </w:tblGrid>
      <w:tr w:rsidR="005859B7" w14:paraId="596DDBA1" w14:textId="77777777" w:rsidTr="00C473FB">
        <w:trPr>
          <w:jc w:val="center"/>
          <w:ins w:id="393" w:author="auth" w:date="2026-01-29T14:28:00Z"/>
        </w:trPr>
        <w:tc>
          <w:tcPr>
            <w:tcW w:w="2880" w:type="dxa"/>
            <w:tcBorders>
              <w:top w:val="single" w:sz="4" w:space="0" w:color="000000"/>
              <w:left w:val="single" w:sz="4" w:space="0" w:color="000000"/>
              <w:bottom w:val="single" w:sz="4" w:space="0" w:color="000000"/>
              <w:right w:val="nil"/>
            </w:tcBorders>
            <w:hideMark/>
          </w:tcPr>
          <w:p w14:paraId="5A323C71" w14:textId="77777777" w:rsidR="005859B7" w:rsidRDefault="005859B7" w:rsidP="00C473FB">
            <w:pPr>
              <w:pStyle w:val="TAH"/>
              <w:rPr>
                <w:ins w:id="394" w:author="auth" w:date="2026-01-29T14:28:00Z" w16du:dateUtc="2026-01-29T13:28:00Z"/>
                <w:lang w:eastAsia="zh-CN"/>
              </w:rPr>
            </w:pPr>
            <w:ins w:id="395" w:author="auth" w:date="2026-01-29T14:28:00Z" w16du:dateUtc="2026-01-29T13:28: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5445A167" w14:textId="77777777" w:rsidR="005859B7" w:rsidRDefault="005859B7" w:rsidP="00C473FB">
            <w:pPr>
              <w:pStyle w:val="TAH"/>
              <w:rPr>
                <w:ins w:id="396" w:author="auth" w:date="2026-01-29T14:28:00Z" w16du:dateUtc="2026-01-29T13:28:00Z"/>
                <w:lang w:eastAsia="zh-CN"/>
              </w:rPr>
            </w:pPr>
            <w:ins w:id="397" w:author="auth" w:date="2026-01-29T14:28:00Z" w16du:dateUtc="2026-01-29T13:28: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4DCAE8" w14:textId="77777777" w:rsidR="005859B7" w:rsidRDefault="005859B7" w:rsidP="00C473FB">
            <w:pPr>
              <w:pStyle w:val="TAH"/>
              <w:rPr>
                <w:ins w:id="398" w:author="auth" w:date="2026-01-29T14:28:00Z" w16du:dateUtc="2026-01-29T13:28:00Z"/>
                <w:lang w:eastAsia="zh-CN"/>
              </w:rPr>
            </w:pPr>
            <w:ins w:id="399" w:author="auth" w:date="2026-01-29T14:28:00Z" w16du:dateUtc="2026-01-29T13:28:00Z">
              <w:r>
                <w:rPr>
                  <w:lang w:eastAsia="zh-CN"/>
                </w:rPr>
                <w:t>Description</w:t>
              </w:r>
            </w:ins>
          </w:p>
        </w:tc>
      </w:tr>
      <w:tr w:rsidR="00F20384" w14:paraId="60585164" w14:textId="77777777" w:rsidTr="00C473FB">
        <w:trPr>
          <w:jc w:val="center"/>
          <w:ins w:id="400" w:author="auth" w:date="2026-01-30T13:13:00Z"/>
        </w:trPr>
        <w:tc>
          <w:tcPr>
            <w:tcW w:w="2880" w:type="dxa"/>
            <w:tcBorders>
              <w:top w:val="single" w:sz="4" w:space="0" w:color="000000"/>
              <w:left w:val="single" w:sz="4" w:space="0" w:color="000000"/>
              <w:bottom w:val="single" w:sz="4" w:space="0" w:color="000000"/>
              <w:right w:val="nil"/>
            </w:tcBorders>
          </w:tcPr>
          <w:p w14:paraId="2BE3F033" w14:textId="1A920A71" w:rsidR="00F20384" w:rsidRPr="00DB2EC6" w:rsidRDefault="00F20384" w:rsidP="00F20384">
            <w:pPr>
              <w:pStyle w:val="TAL"/>
              <w:rPr>
                <w:ins w:id="401" w:author="auth" w:date="2026-01-30T13:13:00Z" w16du:dateUtc="2026-01-30T12:13:00Z"/>
                <w:kern w:val="2"/>
                <w:lang w:eastAsia="de-DE"/>
              </w:rPr>
            </w:pPr>
            <w:ins w:id="402" w:author="auth" w:date="2026-01-30T13:13:00Z" w16du:dateUtc="2026-01-30T12:13:00Z">
              <w:r>
                <w:rPr>
                  <w:kern w:val="2"/>
                  <w:lang w:eastAsia="de-DE"/>
                </w:rPr>
                <w:t>Subscription ID</w:t>
              </w:r>
            </w:ins>
          </w:p>
        </w:tc>
        <w:tc>
          <w:tcPr>
            <w:tcW w:w="1440" w:type="dxa"/>
            <w:tcBorders>
              <w:top w:val="single" w:sz="4" w:space="0" w:color="000000"/>
              <w:left w:val="single" w:sz="4" w:space="0" w:color="000000"/>
              <w:bottom w:val="single" w:sz="4" w:space="0" w:color="000000"/>
              <w:right w:val="nil"/>
            </w:tcBorders>
          </w:tcPr>
          <w:p w14:paraId="6282A706" w14:textId="436EDC6B" w:rsidR="00F20384" w:rsidRPr="00DB2EC6" w:rsidRDefault="00F20384" w:rsidP="00F20384">
            <w:pPr>
              <w:pStyle w:val="TAC"/>
              <w:rPr>
                <w:ins w:id="403" w:author="auth" w:date="2026-01-30T13:13:00Z" w16du:dateUtc="2026-01-30T12:13:00Z"/>
                <w:kern w:val="2"/>
                <w:lang w:eastAsia="de-DE"/>
              </w:rPr>
            </w:pPr>
            <w:ins w:id="404" w:author="auth" w:date="2026-01-30T13:14:00Z" w16du:dateUtc="2026-01-30T12:1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94E6A7E" w14:textId="3DF160FD" w:rsidR="00F20384" w:rsidRPr="00DB2EC6" w:rsidRDefault="00F20384" w:rsidP="00F20384">
            <w:pPr>
              <w:pStyle w:val="TAL"/>
              <w:rPr>
                <w:ins w:id="405" w:author="auth" w:date="2026-01-30T13:13:00Z" w16du:dateUtc="2026-01-30T12:13:00Z"/>
                <w:kern w:val="2"/>
                <w:lang w:eastAsia="de-DE"/>
              </w:rPr>
            </w:pPr>
            <w:ins w:id="406" w:author="auth" w:date="2026-01-30T13:14:00Z" w16du:dateUtc="2026-01-30T12:14:00Z">
              <w:r>
                <w:rPr>
                  <w:kern w:val="2"/>
                  <w:lang w:eastAsia="de-DE"/>
                </w:rPr>
                <w:t>The subscription ID for the analytics monitoring event.</w:t>
              </w:r>
            </w:ins>
          </w:p>
        </w:tc>
      </w:tr>
      <w:tr w:rsidR="00F20384" w14:paraId="44952C4E" w14:textId="77777777" w:rsidTr="00C473FB">
        <w:trPr>
          <w:jc w:val="center"/>
          <w:ins w:id="407" w:author="auth" w:date="2026-01-29T14:28:00Z"/>
        </w:trPr>
        <w:tc>
          <w:tcPr>
            <w:tcW w:w="2880" w:type="dxa"/>
            <w:tcBorders>
              <w:top w:val="single" w:sz="4" w:space="0" w:color="000000"/>
              <w:left w:val="single" w:sz="4" w:space="0" w:color="000000"/>
              <w:bottom w:val="single" w:sz="4" w:space="0" w:color="000000"/>
              <w:right w:val="nil"/>
            </w:tcBorders>
            <w:hideMark/>
          </w:tcPr>
          <w:p w14:paraId="668F95EA" w14:textId="176831CD" w:rsidR="00F20384" w:rsidRPr="00672C5C" w:rsidRDefault="00F20384" w:rsidP="00F20384">
            <w:pPr>
              <w:pStyle w:val="TAL"/>
              <w:rPr>
                <w:ins w:id="408" w:author="auth" w:date="2026-01-29T14:28:00Z" w16du:dateUtc="2026-01-29T13:28:00Z"/>
                <w:highlight w:val="yellow"/>
                <w:lang w:eastAsia="zh-CN"/>
              </w:rPr>
            </w:pPr>
            <w:ins w:id="409" w:author="auth" w:date="2026-01-30T13:13:00Z" w16du:dateUtc="2026-01-30T12:13:00Z">
              <w:r w:rsidRPr="00DB2EC6">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D771776" w14:textId="47087D22" w:rsidR="00F20384" w:rsidRPr="00672C5C" w:rsidRDefault="00F20384" w:rsidP="00F20384">
            <w:pPr>
              <w:pStyle w:val="TAC"/>
              <w:rPr>
                <w:ins w:id="410" w:author="auth" w:date="2026-01-29T14:28:00Z" w16du:dateUtc="2026-01-29T13:28:00Z"/>
                <w:highlight w:val="yellow"/>
                <w:lang w:eastAsia="zh-CN"/>
              </w:rPr>
            </w:pPr>
            <w:ins w:id="411" w:author="auth" w:date="2026-01-30T13:13:00Z" w16du:dateUtc="2026-01-30T12:13:00Z">
              <w:r w:rsidRPr="00DB2EC6">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CCBE175" w14:textId="4B9F939D" w:rsidR="00F20384" w:rsidRPr="00672C5C" w:rsidRDefault="00F20384" w:rsidP="00F20384">
            <w:pPr>
              <w:pStyle w:val="TAL"/>
              <w:rPr>
                <w:ins w:id="412" w:author="auth" w:date="2026-01-29T14:28:00Z" w16du:dateUtc="2026-01-29T13:28:00Z"/>
                <w:highlight w:val="yellow"/>
                <w:lang w:eastAsia="zh-CN"/>
              </w:rPr>
            </w:pPr>
            <w:ins w:id="413" w:author="auth" w:date="2026-01-30T13:13:00Z" w16du:dateUtc="2026-01-30T12:13:00Z">
              <w:r w:rsidRPr="00DB2EC6">
                <w:rPr>
                  <w:kern w:val="2"/>
                  <w:lang w:eastAsia="de-DE"/>
                </w:rPr>
                <w:t xml:space="preserve">The identifier of the analytics event </w:t>
              </w:r>
              <w:r>
                <w:rPr>
                  <w:kern w:val="2"/>
                  <w:lang w:eastAsia="de-DE"/>
                </w:rPr>
                <w:t>which is</w:t>
              </w:r>
              <w:r w:rsidRPr="00DB2EC6">
                <w:rPr>
                  <w:kern w:val="2"/>
                  <w:lang w:eastAsia="de-DE"/>
                </w:rPr>
                <w:t xml:space="preserve"> monitored. This ID can be for example “edge performance analytics”.</w:t>
              </w:r>
            </w:ins>
          </w:p>
        </w:tc>
      </w:tr>
      <w:tr w:rsidR="00F20384" w14:paraId="6F60D860" w14:textId="77777777" w:rsidTr="00C473FB">
        <w:trPr>
          <w:jc w:val="center"/>
          <w:ins w:id="414" w:author="auth" w:date="2026-01-29T14:28:00Z"/>
        </w:trPr>
        <w:tc>
          <w:tcPr>
            <w:tcW w:w="2880" w:type="dxa"/>
            <w:tcBorders>
              <w:top w:val="single" w:sz="4" w:space="0" w:color="000000"/>
              <w:left w:val="single" w:sz="4" w:space="0" w:color="000000"/>
              <w:bottom w:val="single" w:sz="4" w:space="0" w:color="000000"/>
              <w:right w:val="nil"/>
            </w:tcBorders>
            <w:hideMark/>
          </w:tcPr>
          <w:p w14:paraId="29D18E45" w14:textId="38D5E0CD" w:rsidR="00F20384" w:rsidRPr="00672C5C" w:rsidRDefault="00F20384" w:rsidP="00F20384">
            <w:pPr>
              <w:pStyle w:val="TAL"/>
              <w:rPr>
                <w:ins w:id="415" w:author="auth" w:date="2026-01-29T14:28:00Z" w16du:dateUtc="2026-01-29T13:28:00Z"/>
                <w:kern w:val="2"/>
                <w:highlight w:val="yellow"/>
                <w:lang w:eastAsia="zh-CN"/>
              </w:rPr>
            </w:pPr>
            <w:ins w:id="416" w:author="auth" w:date="2026-01-30T13:13:00Z" w16du:dateUtc="2026-01-30T12:13:00Z">
              <w:r w:rsidRPr="00DB2EC6">
                <w:rPr>
                  <w:kern w:val="2"/>
                  <w:lang w:eastAsia="de-DE"/>
                </w:rPr>
                <w:t xml:space="preserve">&gt; Analytics service KPI </w:t>
              </w:r>
            </w:ins>
          </w:p>
        </w:tc>
        <w:tc>
          <w:tcPr>
            <w:tcW w:w="1440" w:type="dxa"/>
            <w:tcBorders>
              <w:top w:val="single" w:sz="4" w:space="0" w:color="000000"/>
              <w:left w:val="single" w:sz="4" w:space="0" w:color="000000"/>
              <w:bottom w:val="single" w:sz="4" w:space="0" w:color="000000"/>
              <w:right w:val="nil"/>
            </w:tcBorders>
            <w:hideMark/>
          </w:tcPr>
          <w:p w14:paraId="674BB00D" w14:textId="1564B594" w:rsidR="00F20384" w:rsidRPr="00672C5C" w:rsidRDefault="00F20384" w:rsidP="00F20384">
            <w:pPr>
              <w:pStyle w:val="TAC"/>
              <w:rPr>
                <w:ins w:id="417" w:author="auth" w:date="2026-01-29T14:28:00Z" w16du:dateUtc="2026-01-29T13:28:00Z"/>
                <w:kern w:val="2"/>
                <w:highlight w:val="yellow"/>
                <w:lang w:eastAsia="zh-CN"/>
              </w:rPr>
            </w:pPr>
            <w:ins w:id="418" w:author="auth" w:date="2026-01-30T13:13:00Z" w16du:dateUtc="2026-01-30T12:1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ADCB65" w14:textId="7350E5F1" w:rsidR="00F20384" w:rsidRPr="00672C5C" w:rsidRDefault="00F20384" w:rsidP="00F20384">
            <w:pPr>
              <w:pStyle w:val="TAL"/>
              <w:rPr>
                <w:ins w:id="419" w:author="auth" w:date="2026-01-29T14:28:00Z" w16du:dateUtc="2026-01-29T13:28:00Z"/>
                <w:kern w:val="2"/>
                <w:highlight w:val="yellow"/>
                <w:lang w:eastAsia="zh-CN"/>
              </w:rPr>
            </w:pPr>
            <w:ins w:id="420" w:author="auth" w:date="2026-01-30T13:13:00Z" w16du:dateUtc="2026-01-30T12:13:00Z">
              <w:r>
                <w:rPr>
                  <w:kern w:val="2"/>
                  <w:lang w:eastAsia="de-DE"/>
                </w:rPr>
                <w:t>The</w:t>
              </w:r>
              <w:r w:rsidRPr="00DB2EC6">
                <w:rPr>
                  <w:kern w:val="2"/>
                  <w:lang w:eastAsia="de-DE"/>
                </w:rPr>
                <w:t xml:space="preserve"> KPI for the analytics service </w:t>
              </w:r>
              <w:r>
                <w:rPr>
                  <w:kern w:val="2"/>
                  <w:lang w:eastAsia="de-DE"/>
                </w:rPr>
                <w:t>which was</w:t>
              </w:r>
              <w:r w:rsidRPr="00DB2EC6">
                <w:rPr>
                  <w:kern w:val="2"/>
                  <w:lang w:eastAsia="de-DE"/>
                </w:rPr>
                <w:t xml:space="preserve"> monitored</w:t>
              </w:r>
              <w:r>
                <w:rPr>
                  <w:kern w:val="2"/>
                  <w:lang w:eastAsia="de-DE"/>
                </w:rPr>
                <w:t xml:space="preserve"> (e.g. accuracy).</w:t>
              </w:r>
            </w:ins>
          </w:p>
        </w:tc>
      </w:tr>
      <w:tr w:rsidR="00F20384" w14:paraId="54EE4F8E" w14:textId="77777777" w:rsidTr="00C473FB">
        <w:trPr>
          <w:jc w:val="center"/>
          <w:ins w:id="421" w:author="auth" w:date="2026-01-29T14:28:00Z"/>
        </w:trPr>
        <w:tc>
          <w:tcPr>
            <w:tcW w:w="2880" w:type="dxa"/>
            <w:tcBorders>
              <w:top w:val="single" w:sz="4" w:space="0" w:color="000000"/>
              <w:left w:val="single" w:sz="4" w:space="0" w:color="000000"/>
              <w:bottom w:val="single" w:sz="4" w:space="0" w:color="000000"/>
              <w:right w:val="nil"/>
            </w:tcBorders>
            <w:hideMark/>
          </w:tcPr>
          <w:p w14:paraId="7159D049" w14:textId="6417FCF7" w:rsidR="00F20384" w:rsidRPr="00672C5C" w:rsidRDefault="00F20384" w:rsidP="00F20384">
            <w:pPr>
              <w:pStyle w:val="TAL"/>
              <w:rPr>
                <w:ins w:id="422" w:author="auth" w:date="2026-01-29T14:28:00Z" w16du:dateUtc="2026-01-29T13:28:00Z"/>
                <w:kern w:val="2"/>
                <w:highlight w:val="yellow"/>
                <w:lang w:eastAsia="zh-CN"/>
              </w:rPr>
            </w:pPr>
            <w:ins w:id="423" w:author="auth" w:date="2026-01-30T13:13:00Z" w16du:dateUtc="2026-01-30T12:13:00Z">
              <w:r>
                <w:rPr>
                  <w:kern w:val="2"/>
                  <w:lang w:eastAsia="de-DE"/>
                </w:rPr>
                <w:t>&gt; Performance Degradation indication</w:t>
              </w:r>
            </w:ins>
          </w:p>
        </w:tc>
        <w:tc>
          <w:tcPr>
            <w:tcW w:w="1440" w:type="dxa"/>
            <w:tcBorders>
              <w:top w:val="single" w:sz="4" w:space="0" w:color="000000"/>
              <w:left w:val="single" w:sz="4" w:space="0" w:color="000000"/>
              <w:bottom w:val="single" w:sz="4" w:space="0" w:color="000000"/>
              <w:right w:val="nil"/>
            </w:tcBorders>
            <w:hideMark/>
          </w:tcPr>
          <w:p w14:paraId="1D9872A3" w14:textId="36785A70" w:rsidR="00F20384" w:rsidRPr="00672C5C" w:rsidRDefault="00F20384" w:rsidP="00F20384">
            <w:pPr>
              <w:pStyle w:val="TAC"/>
              <w:rPr>
                <w:ins w:id="424" w:author="auth" w:date="2026-01-29T14:28:00Z" w16du:dateUtc="2026-01-29T13:28:00Z"/>
                <w:kern w:val="2"/>
                <w:highlight w:val="yellow"/>
                <w:lang w:eastAsia="zh-CN"/>
              </w:rPr>
            </w:pPr>
            <w:ins w:id="425" w:author="auth" w:date="2026-01-30T13:13:00Z" w16du:dateUtc="2026-01-30T12:1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72A344" w14:textId="1F8B5499" w:rsidR="00F20384" w:rsidRPr="00672C5C" w:rsidRDefault="00F20384" w:rsidP="00F20384">
            <w:pPr>
              <w:pStyle w:val="TAL"/>
              <w:rPr>
                <w:ins w:id="426" w:author="auth" w:date="2026-01-29T14:28:00Z" w16du:dateUtc="2026-01-29T13:28:00Z"/>
                <w:kern w:val="2"/>
                <w:highlight w:val="yellow"/>
                <w:lang w:eastAsia="zh-CN"/>
              </w:rPr>
            </w:pPr>
            <w:ins w:id="427" w:author="auth" w:date="2026-01-30T13:13:00Z" w16du:dateUtc="2026-01-30T12:13:00Z">
              <w:r>
                <w:t>Indication of the expected or predicted degradation of the performance of the analytics task.</w:t>
              </w:r>
            </w:ins>
          </w:p>
        </w:tc>
      </w:tr>
      <w:tr w:rsidR="00F20384" w14:paraId="302CB096" w14:textId="77777777" w:rsidTr="00C473FB">
        <w:trPr>
          <w:jc w:val="center"/>
          <w:ins w:id="428" w:author="auth" w:date="2026-01-29T14:28:00Z"/>
        </w:trPr>
        <w:tc>
          <w:tcPr>
            <w:tcW w:w="2880" w:type="dxa"/>
            <w:tcBorders>
              <w:top w:val="single" w:sz="4" w:space="0" w:color="000000"/>
              <w:left w:val="single" w:sz="4" w:space="0" w:color="000000"/>
              <w:bottom w:val="single" w:sz="4" w:space="0" w:color="000000"/>
              <w:right w:val="nil"/>
            </w:tcBorders>
            <w:hideMark/>
          </w:tcPr>
          <w:p w14:paraId="556ECB22" w14:textId="0F85F428" w:rsidR="00F20384" w:rsidRPr="00672C5C" w:rsidRDefault="00F20384" w:rsidP="00F20384">
            <w:pPr>
              <w:pStyle w:val="TAL"/>
              <w:rPr>
                <w:ins w:id="429" w:author="auth" w:date="2026-01-29T14:28:00Z" w16du:dateUtc="2026-01-29T13:28:00Z"/>
                <w:highlight w:val="yellow"/>
                <w:lang w:eastAsia="zh-CN"/>
              </w:rPr>
            </w:pPr>
            <w:ins w:id="430" w:author="auth" w:date="2026-01-30T13:13:00Z" w16du:dateUtc="2026-01-30T12:13:00Z">
              <w:r>
                <w:rPr>
                  <w:kern w:val="2"/>
                  <w:lang w:eastAsia="de-DE"/>
                </w:rPr>
                <w:t>&gt;&gt;predicted timer</w:t>
              </w:r>
            </w:ins>
          </w:p>
        </w:tc>
        <w:tc>
          <w:tcPr>
            <w:tcW w:w="1440" w:type="dxa"/>
            <w:tcBorders>
              <w:top w:val="single" w:sz="4" w:space="0" w:color="000000"/>
              <w:left w:val="single" w:sz="4" w:space="0" w:color="000000"/>
              <w:bottom w:val="single" w:sz="4" w:space="0" w:color="000000"/>
              <w:right w:val="nil"/>
            </w:tcBorders>
            <w:hideMark/>
          </w:tcPr>
          <w:p w14:paraId="1673BB4F" w14:textId="5ACD82CA" w:rsidR="00F20384" w:rsidRPr="00672C5C" w:rsidRDefault="00F20384" w:rsidP="00F20384">
            <w:pPr>
              <w:pStyle w:val="TAC"/>
              <w:rPr>
                <w:ins w:id="431" w:author="auth" w:date="2026-01-29T14:28:00Z" w16du:dateUtc="2026-01-29T13:28:00Z"/>
                <w:highlight w:val="yellow"/>
                <w:lang w:eastAsia="zh-CN"/>
              </w:rPr>
            </w:pPr>
            <w:ins w:id="432" w:author="auth" w:date="2026-01-30T13:13:00Z" w16du:dateUtc="2026-01-30T12:1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E58503" w14:textId="66D081C9" w:rsidR="00F20384" w:rsidRPr="00672C5C" w:rsidRDefault="00F20384" w:rsidP="00F20384">
            <w:pPr>
              <w:pStyle w:val="TAL"/>
              <w:rPr>
                <w:ins w:id="433" w:author="auth" w:date="2026-01-29T14:28:00Z" w16du:dateUtc="2026-01-29T13:28:00Z"/>
                <w:highlight w:val="yellow"/>
                <w:lang w:eastAsia="zh-CN"/>
              </w:rPr>
            </w:pPr>
            <w:ins w:id="434" w:author="auth" w:date="2026-01-30T13:13:00Z" w16du:dateUtc="2026-01-30T12:13:00Z">
              <w:r>
                <w:t>The predicted timer in case of predicted degradation of the monitored KPI.</w:t>
              </w:r>
            </w:ins>
          </w:p>
        </w:tc>
      </w:tr>
      <w:tr w:rsidR="00F20384" w14:paraId="5F7D7AE1" w14:textId="77777777" w:rsidTr="00C473FB">
        <w:trPr>
          <w:jc w:val="center"/>
          <w:ins w:id="435" w:author="auth" w:date="2026-01-29T14:28:00Z"/>
        </w:trPr>
        <w:tc>
          <w:tcPr>
            <w:tcW w:w="2880" w:type="dxa"/>
            <w:tcBorders>
              <w:top w:val="single" w:sz="4" w:space="0" w:color="000000"/>
              <w:left w:val="single" w:sz="4" w:space="0" w:color="000000"/>
              <w:bottom w:val="single" w:sz="4" w:space="0" w:color="000000"/>
              <w:right w:val="nil"/>
            </w:tcBorders>
          </w:tcPr>
          <w:p w14:paraId="3D7F44EE" w14:textId="452CCC55" w:rsidR="00F20384" w:rsidRPr="00672C5C" w:rsidRDefault="00F20384" w:rsidP="00F20384">
            <w:pPr>
              <w:pStyle w:val="TAL"/>
              <w:rPr>
                <w:ins w:id="436" w:author="auth" w:date="2026-01-29T14:28:00Z" w16du:dateUtc="2026-01-29T13:28:00Z"/>
                <w:kern w:val="2"/>
                <w:highlight w:val="yellow"/>
                <w:lang w:eastAsia="zh-CN"/>
              </w:rPr>
            </w:pPr>
            <w:ins w:id="437" w:author="auth" w:date="2026-01-30T13:13:00Z" w16du:dateUtc="2026-01-30T12:13:00Z">
              <w:r>
                <w:rPr>
                  <w:kern w:val="2"/>
                  <w:lang w:eastAsia="de-DE"/>
                </w:rPr>
                <w:t>&gt;&gt; Cause</w:t>
              </w:r>
            </w:ins>
          </w:p>
        </w:tc>
        <w:tc>
          <w:tcPr>
            <w:tcW w:w="1440" w:type="dxa"/>
            <w:tcBorders>
              <w:top w:val="single" w:sz="4" w:space="0" w:color="000000"/>
              <w:left w:val="single" w:sz="4" w:space="0" w:color="000000"/>
              <w:bottom w:val="single" w:sz="4" w:space="0" w:color="000000"/>
              <w:right w:val="nil"/>
            </w:tcBorders>
          </w:tcPr>
          <w:p w14:paraId="56844184" w14:textId="55A59858" w:rsidR="00F20384" w:rsidRPr="00672C5C" w:rsidRDefault="00F20384" w:rsidP="00F20384">
            <w:pPr>
              <w:pStyle w:val="TAC"/>
              <w:rPr>
                <w:ins w:id="438" w:author="auth" w:date="2026-01-29T14:28:00Z" w16du:dateUtc="2026-01-29T13:28:00Z"/>
                <w:kern w:val="2"/>
                <w:highlight w:val="yellow"/>
                <w:lang w:eastAsia="zh-CN"/>
              </w:rPr>
            </w:pPr>
            <w:ins w:id="439" w:author="auth" w:date="2026-01-30T13:13:00Z" w16du:dateUtc="2026-01-30T12:1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AD243BD" w14:textId="3A13A9C9" w:rsidR="00F20384" w:rsidRPr="00672C5C" w:rsidRDefault="00F20384" w:rsidP="00F20384">
            <w:pPr>
              <w:pStyle w:val="TAL"/>
              <w:rPr>
                <w:ins w:id="440" w:author="auth" w:date="2026-01-29T14:28:00Z" w16du:dateUtc="2026-01-29T13:28:00Z"/>
                <w:kern w:val="2"/>
                <w:highlight w:val="yellow"/>
                <w:lang w:eastAsia="zh-CN"/>
              </w:rPr>
            </w:pPr>
            <w:ins w:id="441" w:author="auth" w:date="2026-01-30T13:13:00Z" w16du:dateUtc="2026-01-30T12:13:00Z">
              <w:r>
                <w:t>The cause of the performance degradation (e.g. data producer, ML model, UE/ channel conditions).</w:t>
              </w:r>
            </w:ins>
          </w:p>
        </w:tc>
      </w:tr>
    </w:tbl>
    <w:p w14:paraId="06EECFEE" w14:textId="77777777" w:rsidR="005859B7" w:rsidRPr="001C19E6" w:rsidRDefault="005859B7" w:rsidP="001C19E6">
      <w:pPr>
        <w:tabs>
          <w:tab w:val="left" w:pos="3215"/>
        </w:tabs>
        <w:rPr>
          <w:rFonts w:ascii="Arial" w:hAnsi="Arial" w:cs="Arial"/>
          <w:sz w:val="28"/>
          <w:szCs w:val="28"/>
        </w:rPr>
      </w:pPr>
    </w:p>
    <w:sectPr w:rsidR="005859B7" w:rsidRPr="001C19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C0822" w14:textId="77777777" w:rsidR="00203791" w:rsidRDefault="00203791">
      <w:r>
        <w:separator/>
      </w:r>
    </w:p>
  </w:endnote>
  <w:endnote w:type="continuationSeparator" w:id="0">
    <w:p w14:paraId="5F81E893" w14:textId="77777777" w:rsidR="00203791" w:rsidRDefault="0020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C4AD" w14:textId="77777777" w:rsidR="00203791" w:rsidRDefault="00203791">
      <w:r>
        <w:separator/>
      </w:r>
    </w:p>
  </w:footnote>
  <w:footnote w:type="continuationSeparator" w:id="0">
    <w:p w14:paraId="245399BE" w14:textId="77777777" w:rsidR="00203791" w:rsidRDefault="0020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4"/>
    <w:rsid w:val="00022E4A"/>
    <w:rsid w:val="00070E09"/>
    <w:rsid w:val="000A6394"/>
    <w:rsid w:val="000B7FED"/>
    <w:rsid w:val="000C038A"/>
    <w:rsid w:val="000C6598"/>
    <w:rsid w:val="000D3363"/>
    <w:rsid w:val="000D44B3"/>
    <w:rsid w:val="000F07D1"/>
    <w:rsid w:val="000F7FD0"/>
    <w:rsid w:val="00100799"/>
    <w:rsid w:val="00141ADD"/>
    <w:rsid w:val="00145D43"/>
    <w:rsid w:val="001653CD"/>
    <w:rsid w:val="00192C46"/>
    <w:rsid w:val="001A08B3"/>
    <w:rsid w:val="001A7B60"/>
    <w:rsid w:val="001B52F0"/>
    <w:rsid w:val="001B7A65"/>
    <w:rsid w:val="001C19E6"/>
    <w:rsid w:val="001E41F3"/>
    <w:rsid w:val="00203791"/>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252E"/>
    <w:rsid w:val="003D3C80"/>
    <w:rsid w:val="003D54AC"/>
    <w:rsid w:val="003E1A36"/>
    <w:rsid w:val="00410371"/>
    <w:rsid w:val="004116A9"/>
    <w:rsid w:val="004242F1"/>
    <w:rsid w:val="00491896"/>
    <w:rsid w:val="00495E48"/>
    <w:rsid w:val="004B6685"/>
    <w:rsid w:val="004B75B7"/>
    <w:rsid w:val="004D457B"/>
    <w:rsid w:val="00505A55"/>
    <w:rsid w:val="005141D9"/>
    <w:rsid w:val="0051580D"/>
    <w:rsid w:val="0053438D"/>
    <w:rsid w:val="00542745"/>
    <w:rsid w:val="00547111"/>
    <w:rsid w:val="005859B7"/>
    <w:rsid w:val="00592D74"/>
    <w:rsid w:val="005A6F9E"/>
    <w:rsid w:val="005B098B"/>
    <w:rsid w:val="005B6130"/>
    <w:rsid w:val="005C1800"/>
    <w:rsid w:val="005D7328"/>
    <w:rsid w:val="005E2C44"/>
    <w:rsid w:val="006005DE"/>
    <w:rsid w:val="00621188"/>
    <w:rsid w:val="006257ED"/>
    <w:rsid w:val="00633813"/>
    <w:rsid w:val="00653DE4"/>
    <w:rsid w:val="006623CC"/>
    <w:rsid w:val="00665C47"/>
    <w:rsid w:val="00672C5C"/>
    <w:rsid w:val="00695808"/>
    <w:rsid w:val="006B46FB"/>
    <w:rsid w:val="006B5510"/>
    <w:rsid w:val="006E21FB"/>
    <w:rsid w:val="006F4CC1"/>
    <w:rsid w:val="00721178"/>
    <w:rsid w:val="007337B5"/>
    <w:rsid w:val="00764BCD"/>
    <w:rsid w:val="00781086"/>
    <w:rsid w:val="00792342"/>
    <w:rsid w:val="007977A8"/>
    <w:rsid w:val="007B512A"/>
    <w:rsid w:val="007C2097"/>
    <w:rsid w:val="007D6A07"/>
    <w:rsid w:val="007E03C8"/>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548B4"/>
    <w:rsid w:val="00965CAC"/>
    <w:rsid w:val="009741B3"/>
    <w:rsid w:val="009777D9"/>
    <w:rsid w:val="0098545D"/>
    <w:rsid w:val="00991B88"/>
    <w:rsid w:val="009A5753"/>
    <w:rsid w:val="009A579D"/>
    <w:rsid w:val="009C3F27"/>
    <w:rsid w:val="009E3297"/>
    <w:rsid w:val="009E5679"/>
    <w:rsid w:val="009F734F"/>
    <w:rsid w:val="00A04866"/>
    <w:rsid w:val="00A246B6"/>
    <w:rsid w:val="00A47E70"/>
    <w:rsid w:val="00A50CF0"/>
    <w:rsid w:val="00A546CC"/>
    <w:rsid w:val="00A63960"/>
    <w:rsid w:val="00A7671C"/>
    <w:rsid w:val="00AA2CBC"/>
    <w:rsid w:val="00AB61E6"/>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63850"/>
    <w:rsid w:val="00C66BA2"/>
    <w:rsid w:val="00C870F6"/>
    <w:rsid w:val="00C95985"/>
    <w:rsid w:val="00C961BE"/>
    <w:rsid w:val="00CA2CD0"/>
    <w:rsid w:val="00CC5026"/>
    <w:rsid w:val="00CC68D0"/>
    <w:rsid w:val="00CE00C5"/>
    <w:rsid w:val="00CE2DA1"/>
    <w:rsid w:val="00D03F9A"/>
    <w:rsid w:val="00D06D51"/>
    <w:rsid w:val="00D166F3"/>
    <w:rsid w:val="00D247D2"/>
    <w:rsid w:val="00D24991"/>
    <w:rsid w:val="00D50255"/>
    <w:rsid w:val="00D56668"/>
    <w:rsid w:val="00D66520"/>
    <w:rsid w:val="00D84AE9"/>
    <w:rsid w:val="00D9124E"/>
    <w:rsid w:val="00DB2EC6"/>
    <w:rsid w:val="00DC1E44"/>
    <w:rsid w:val="00DE34CF"/>
    <w:rsid w:val="00DF3FB3"/>
    <w:rsid w:val="00E0067C"/>
    <w:rsid w:val="00E029EF"/>
    <w:rsid w:val="00E13F3D"/>
    <w:rsid w:val="00E245DF"/>
    <w:rsid w:val="00E34783"/>
    <w:rsid w:val="00E34898"/>
    <w:rsid w:val="00EB09B7"/>
    <w:rsid w:val="00EB2ABD"/>
    <w:rsid w:val="00EC4D30"/>
    <w:rsid w:val="00EE7D7C"/>
    <w:rsid w:val="00F20384"/>
    <w:rsid w:val="00F25D98"/>
    <w:rsid w:val="00F300FB"/>
    <w:rsid w:val="00F35591"/>
    <w:rsid w:val="00F55A6A"/>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1569</Words>
  <Characters>9887</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12</cp:revision>
  <cp:lastPrinted>1899-12-31T23:00:00Z</cp:lastPrinted>
  <dcterms:created xsi:type="dcterms:W3CDTF">2026-01-27T09:55:00Z</dcterms:created>
  <dcterms:modified xsi:type="dcterms:W3CDTF">2026-02-01T10:24:00Z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